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B9331" w14:textId="5B9DC3DD" w:rsidR="001D0074" w:rsidRPr="00E81391" w:rsidRDefault="001D0074" w:rsidP="001D0074">
      <w:pPr>
        <w:pStyle w:val="CRCoverPage"/>
        <w:tabs>
          <w:tab w:val="right" w:pos="9639"/>
        </w:tabs>
        <w:spacing w:after="0"/>
        <w:rPr>
          <w:rFonts w:ascii="Calibri" w:hAnsi="Calibri"/>
          <w:b/>
          <w:i/>
          <w:noProof/>
          <w:sz w:val="28"/>
        </w:rPr>
      </w:pPr>
      <w:r w:rsidRPr="00E81391">
        <w:rPr>
          <w:rFonts w:ascii="Calibri" w:hAnsi="Calibri"/>
          <w:b/>
          <w:noProof/>
          <w:sz w:val="24"/>
        </w:rPr>
        <w:t>3GPP TSG-RAN WG4 Meeting #8</w:t>
      </w:r>
      <w:r w:rsidR="00F20BBE">
        <w:rPr>
          <w:rFonts w:ascii="Calibri" w:hAnsi="Calibri"/>
          <w:b/>
          <w:noProof/>
          <w:sz w:val="24"/>
        </w:rPr>
        <w:t>2bis</w:t>
      </w:r>
      <w:r w:rsidRPr="00E81391">
        <w:rPr>
          <w:rFonts w:ascii="Calibri" w:hAnsi="Calibri"/>
          <w:b/>
          <w:i/>
          <w:noProof/>
          <w:sz w:val="28"/>
        </w:rPr>
        <w:tab/>
      </w:r>
      <w:r w:rsidRPr="00FC1E4E">
        <w:rPr>
          <w:rFonts w:ascii="Calibri" w:hAnsi="Calibri"/>
          <w:b/>
          <w:noProof/>
          <w:sz w:val="28"/>
        </w:rPr>
        <w:t>R4-17</w:t>
      </w:r>
      <w:r w:rsidR="0059495C">
        <w:rPr>
          <w:rFonts w:ascii="Calibri" w:hAnsi="Calibri"/>
          <w:b/>
          <w:noProof/>
          <w:sz w:val="28"/>
        </w:rPr>
        <w:t>02771</w:t>
      </w:r>
      <w:bookmarkStart w:id="0" w:name="_GoBack"/>
      <w:bookmarkEnd w:id="0"/>
    </w:p>
    <w:p w14:paraId="706AAB72" w14:textId="54113B4F" w:rsidR="001D0074" w:rsidRPr="00E81391" w:rsidRDefault="00F20BBE" w:rsidP="001D0074">
      <w:pPr>
        <w:pStyle w:val="CRCoverPage"/>
        <w:outlineLvl w:val="0"/>
        <w:rPr>
          <w:rFonts w:ascii="Calibri" w:hAnsi="Calibri"/>
          <w:b/>
          <w:noProof/>
          <w:sz w:val="24"/>
        </w:rPr>
      </w:pPr>
      <w:r>
        <w:rPr>
          <w:rFonts w:ascii="Calibri" w:hAnsi="Calibri"/>
          <w:b/>
          <w:noProof/>
          <w:sz w:val="24"/>
        </w:rPr>
        <w:t>Spokane, US, 3-7 April</w:t>
      </w:r>
      <w:r w:rsidR="001D0074" w:rsidRPr="00E81391">
        <w:rPr>
          <w:rFonts w:ascii="Calibri" w:hAnsi="Calibri"/>
          <w:b/>
          <w:noProof/>
          <w:sz w:val="24"/>
        </w:rPr>
        <w:t xml:space="preserve"> 2017</w:t>
      </w:r>
    </w:p>
    <w:p w14:paraId="2C1DD017" w14:textId="77777777" w:rsidR="00D1223F" w:rsidRPr="001D0074" w:rsidRDefault="00D1223F" w:rsidP="00D1223F">
      <w:pPr>
        <w:spacing w:after="120"/>
        <w:ind w:left="1985" w:hanging="1985"/>
        <w:rPr>
          <w:rFonts w:ascii="Calibri" w:hAnsi="Calibri" w:cs="Arial"/>
          <w:b/>
        </w:rPr>
      </w:pPr>
    </w:p>
    <w:p w14:paraId="0EC4DAED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310F5E09" w14:textId="76481B84" w:rsidR="00D1223F" w:rsidRPr="00683CCA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  <w:lang w:val="en-US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F20BBE">
        <w:rPr>
          <w:rFonts w:ascii="Calibri" w:hAnsi="Calibri" w:cs="Arial"/>
          <w:b/>
          <w:sz w:val="24"/>
          <w:szCs w:val="24"/>
        </w:rPr>
        <w:t xml:space="preserve">On </w:t>
      </w:r>
      <w:r w:rsidR="00740FCC">
        <w:rPr>
          <w:rFonts w:ascii="Calibri" w:hAnsi="Calibri" w:cs="Arial"/>
          <w:b/>
          <w:sz w:val="24"/>
          <w:szCs w:val="24"/>
        </w:rPr>
        <w:t xml:space="preserve">200kHz </w:t>
      </w:r>
      <w:r w:rsidR="00A37EE6">
        <w:rPr>
          <w:rFonts w:ascii="Calibri" w:hAnsi="Calibri" w:cs="Arial"/>
          <w:b/>
          <w:sz w:val="24"/>
          <w:szCs w:val="24"/>
        </w:rPr>
        <w:t>channel raster in</w:t>
      </w:r>
      <w:r w:rsidR="00F20BBE">
        <w:rPr>
          <w:rFonts w:ascii="Calibri" w:hAnsi="Calibri" w:cs="Arial"/>
          <w:b/>
          <w:sz w:val="24"/>
          <w:szCs w:val="24"/>
        </w:rPr>
        <w:t xml:space="preserve"> NR</w:t>
      </w:r>
    </w:p>
    <w:p w14:paraId="359751FE" w14:textId="53454F3E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497132">
        <w:rPr>
          <w:rFonts w:ascii="Calibri" w:hAnsi="Calibri" w:cs="Arial"/>
          <w:b/>
          <w:sz w:val="24"/>
          <w:szCs w:val="24"/>
          <w:lang w:val="en-US"/>
        </w:rPr>
        <w:t>10</w:t>
      </w:r>
      <w:r w:rsidR="00497132">
        <w:rPr>
          <w:rFonts w:ascii="Calibri" w:hAnsi="Calibri" w:cs="Arial"/>
          <w:b/>
          <w:sz w:val="24"/>
          <w:szCs w:val="24"/>
        </w:rPr>
        <w:t>.3.2</w:t>
      </w:r>
    </w:p>
    <w:p w14:paraId="09314522" w14:textId="735E00C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F20BBE">
        <w:rPr>
          <w:rFonts w:ascii="Calibri" w:hAnsi="Calibri" w:cs="Arial"/>
          <w:b/>
          <w:sz w:val="24"/>
          <w:szCs w:val="24"/>
        </w:rPr>
        <w:t>Discussion</w:t>
      </w:r>
      <w:r>
        <w:rPr>
          <w:rFonts w:ascii="Calibri" w:hAnsi="Calibri" w:cs="Arial"/>
          <w:b/>
          <w:sz w:val="24"/>
          <w:szCs w:val="24"/>
        </w:rPr>
        <w:br/>
      </w:r>
    </w:p>
    <w:p w14:paraId="4235E43F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4862B981" w14:textId="2E4BEB27" w:rsidR="00F925C6" w:rsidRPr="00F925C6" w:rsidRDefault="0090264E" w:rsidP="0090264E">
      <w:pPr>
        <w:rPr>
          <w:kern w:val="2"/>
          <w:lang w:val="en-US"/>
        </w:rPr>
      </w:pPr>
      <w:r>
        <w:rPr>
          <w:kern w:val="2"/>
          <w:lang w:val="en-US"/>
        </w:rPr>
        <w:t xml:space="preserve">In RAN4#82, 200kHz </w:t>
      </w:r>
      <w:r w:rsidR="00F925C6">
        <w:rPr>
          <w:kern w:val="2"/>
          <w:lang w:val="en-US"/>
        </w:rPr>
        <w:t>(or its multiplier</w:t>
      </w:r>
      <w:r w:rsidR="001D5A3C">
        <w:rPr>
          <w:kern w:val="2"/>
          <w:lang w:val="en-US"/>
        </w:rPr>
        <w:t>s</w:t>
      </w:r>
      <w:r w:rsidR="00F925C6">
        <w:rPr>
          <w:kern w:val="2"/>
          <w:lang w:val="en-US"/>
        </w:rPr>
        <w:t xml:space="preserve">) </w:t>
      </w:r>
      <w:r w:rsidR="00EA58A2">
        <w:rPr>
          <w:kern w:val="2"/>
          <w:lang w:val="en-US"/>
        </w:rPr>
        <w:t>channel raster was proposed</w:t>
      </w:r>
      <w:r>
        <w:rPr>
          <w:kern w:val="2"/>
          <w:lang w:val="en-US"/>
        </w:rPr>
        <w:t xml:space="preserve"> as the closest 100</w:t>
      </w:r>
      <w:r w:rsidR="008A4E2E">
        <w:rPr>
          <w:rFonts w:ascii="ＭＳ 明朝" w:hAnsi="ＭＳ 明朝" w:hint="eastAsia"/>
          <w:kern w:val="2"/>
          <w:lang w:val="en-US"/>
        </w:rPr>
        <w:t>×</w:t>
      </w:r>
      <w:r w:rsidR="001D5A3C">
        <w:rPr>
          <w:kern w:val="2"/>
          <w:lang w:val="en-US"/>
        </w:rPr>
        <w:t>N</w:t>
      </w:r>
      <w:r w:rsidR="00C646E7">
        <w:rPr>
          <w:kern w:val="2"/>
          <w:lang w:val="en-US"/>
        </w:rPr>
        <w:t xml:space="preserve"> </w:t>
      </w:r>
      <w:r w:rsidR="00E0163C">
        <w:rPr>
          <w:kern w:val="2"/>
          <w:lang w:val="en-US"/>
        </w:rPr>
        <w:t xml:space="preserve">number </w:t>
      </w:r>
      <w:r w:rsidR="00C646E7">
        <w:rPr>
          <w:kern w:val="2"/>
          <w:lang w:val="en-US"/>
        </w:rPr>
        <w:t>to</w:t>
      </w:r>
      <w:r>
        <w:rPr>
          <w:kern w:val="2"/>
          <w:lang w:val="en-US"/>
        </w:rPr>
        <w:t xml:space="preserve"> 180kHz</w:t>
      </w:r>
      <w:r w:rsidR="00EA58A2">
        <w:rPr>
          <w:kern w:val="2"/>
          <w:lang w:val="en-US"/>
        </w:rPr>
        <w:t xml:space="preserve"> [1]</w:t>
      </w:r>
      <w:r>
        <w:rPr>
          <w:kern w:val="2"/>
          <w:lang w:val="en-US"/>
        </w:rPr>
        <w:t>. This paper is</w:t>
      </w:r>
      <w:r w:rsidR="00E0163C">
        <w:rPr>
          <w:kern w:val="2"/>
          <w:lang w:val="en-US"/>
        </w:rPr>
        <w:t xml:space="preserve"> to discuss an issue on</w:t>
      </w:r>
      <w:r w:rsidR="005F0F90">
        <w:rPr>
          <w:kern w:val="2"/>
          <w:lang w:val="en-US"/>
        </w:rPr>
        <w:t xml:space="preserve"> </w:t>
      </w:r>
      <w:r>
        <w:rPr>
          <w:kern w:val="2"/>
          <w:lang w:val="en-US"/>
        </w:rPr>
        <w:t xml:space="preserve">200kHz raster. </w:t>
      </w:r>
      <w:r w:rsidR="00F925C6">
        <w:rPr>
          <w:kern w:val="2"/>
          <w:lang w:val="en-US"/>
        </w:rPr>
        <w:br/>
      </w:r>
    </w:p>
    <w:p w14:paraId="01BF2F14" w14:textId="04881089" w:rsidR="00E43D93" w:rsidRDefault="00E43D93" w:rsidP="00E43D93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2.  </w:t>
      </w:r>
      <w:r w:rsidR="0090264E">
        <w:rPr>
          <w:rFonts w:ascii="Calibri" w:hAnsi="Calibri"/>
          <w:kern w:val="2"/>
          <w:lang w:val="en-US"/>
        </w:rPr>
        <w:t>Drawback on 200kHz raster</w:t>
      </w:r>
    </w:p>
    <w:p w14:paraId="300D32DA" w14:textId="204CE813" w:rsidR="00C973AB" w:rsidRDefault="00C973AB" w:rsidP="000B1D87">
      <w:pPr>
        <w:rPr>
          <w:lang w:val="en-US"/>
        </w:rPr>
      </w:pPr>
      <w:r>
        <w:rPr>
          <w:lang w:val="en-US"/>
        </w:rPr>
        <w:t>Fi</w:t>
      </w:r>
      <w:r w:rsidR="00F925C6">
        <w:rPr>
          <w:lang w:val="en-US"/>
        </w:rPr>
        <w:t>rstly, this paper assumes that the</w:t>
      </w:r>
      <w:r>
        <w:rPr>
          <w:lang w:val="en-US"/>
        </w:rPr>
        <w:t xml:space="preserve"> channel raster in NR indicates the center </w:t>
      </w:r>
      <w:r w:rsidR="008A4E2E">
        <w:rPr>
          <w:lang w:val="en-US"/>
        </w:rPr>
        <w:t xml:space="preserve">frequency </w:t>
      </w:r>
      <w:r>
        <w:rPr>
          <w:lang w:val="en-US"/>
        </w:rPr>
        <w:t xml:space="preserve">of an NR channel,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in LTE/UMTS.</w:t>
      </w:r>
    </w:p>
    <w:p w14:paraId="1064F4A3" w14:textId="02FEDB59" w:rsidR="00B64342" w:rsidRDefault="0090264E" w:rsidP="000B1D87">
      <w:pPr>
        <w:rPr>
          <w:lang w:val="en-US"/>
        </w:rPr>
      </w:pPr>
      <w:r>
        <w:rPr>
          <w:lang w:val="en-US"/>
        </w:rPr>
        <w:t>We have already</w:t>
      </w:r>
      <w:r w:rsidR="00C646E7">
        <w:rPr>
          <w:lang w:val="en-US"/>
        </w:rPr>
        <w:t xml:space="preserve"> employ</w:t>
      </w:r>
      <w:r w:rsidR="006C060A">
        <w:rPr>
          <w:lang w:val="en-US"/>
        </w:rPr>
        <w:t>ed 200k</w:t>
      </w:r>
      <w:r w:rsidR="000B1D87">
        <w:rPr>
          <w:lang w:val="en-US"/>
        </w:rPr>
        <w:t>Hz raster in UMTS but</w:t>
      </w:r>
      <w:r>
        <w:rPr>
          <w:lang w:val="en-US"/>
        </w:rPr>
        <w:t xml:space="preserve"> it was found that the scheme was not a</w:t>
      </w:r>
      <w:r w:rsidR="0099005C">
        <w:rPr>
          <w:lang w:val="en-US"/>
        </w:rPr>
        <w:t>lways convenient. A typical case</w:t>
      </w:r>
      <w:r>
        <w:rPr>
          <w:lang w:val="en-US"/>
        </w:rPr>
        <w:t xml:space="preserve"> is that channel BW is odd number MHz</w:t>
      </w:r>
      <w:r w:rsidR="0034611A">
        <w:rPr>
          <w:lang w:val="en-US"/>
        </w:rPr>
        <w:t xml:space="preserve"> while allocated </w:t>
      </w:r>
      <w:r w:rsidR="003C2509">
        <w:rPr>
          <w:lang w:val="en-US"/>
        </w:rPr>
        <w:t xml:space="preserve">frequency </w:t>
      </w:r>
      <w:r w:rsidR="0034611A">
        <w:rPr>
          <w:lang w:val="en-US"/>
        </w:rPr>
        <w:t>ranges are round numbers</w:t>
      </w:r>
      <w:r>
        <w:rPr>
          <w:lang w:val="en-US"/>
        </w:rPr>
        <w:t>. As a</w:t>
      </w:r>
      <w:r w:rsidR="00510ADF">
        <w:rPr>
          <w:lang w:val="en-US"/>
        </w:rPr>
        <w:t xml:space="preserve"> simple example</w:t>
      </w:r>
      <w:r w:rsidR="000B1D87">
        <w:rPr>
          <w:lang w:val="en-US"/>
        </w:rPr>
        <w:t>, when</w:t>
      </w:r>
      <w:r>
        <w:rPr>
          <w:lang w:val="en-US"/>
        </w:rPr>
        <w:t xml:space="preserve"> an o</w:t>
      </w:r>
      <w:r w:rsidR="000B1D87">
        <w:rPr>
          <w:lang w:val="en-US"/>
        </w:rPr>
        <w:t>perator occupies 19</w:t>
      </w:r>
      <w:r w:rsidR="0034611A">
        <w:rPr>
          <w:lang w:val="en-US"/>
        </w:rPr>
        <w:t xml:space="preserve">00 -1915MHz </w:t>
      </w:r>
      <w:r w:rsidR="000B1D87">
        <w:rPr>
          <w:lang w:val="en-US"/>
        </w:rPr>
        <w:t>used for 15MHz NR</w:t>
      </w:r>
      <w:r w:rsidR="003C2509">
        <w:rPr>
          <w:lang w:val="en-US"/>
        </w:rPr>
        <w:t>, the center frequency should be</w:t>
      </w:r>
      <w:r w:rsidR="000B1D87">
        <w:rPr>
          <w:lang w:val="en-US"/>
        </w:rPr>
        <w:t xml:space="preserve"> 1907.5MHz but 200kHz raster c</w:t>
      </w:r>
      <w:r w:rsidR="000435E5">
        <w:rPr>
          <w:lang w:val="en-US"/>
        </w:rPr>
        <w:t xml:space="preserve">annot </w:t>
      </w:r>
      <w:r w:rsidR="00841D1A">
        <w:rPr>
          <w:lang w:val="en-US"/>
        </w:rPr>
        <w:t>locate the point</w:t>
      </w:r>
      <w:r w:rsidR="000435E5">
        <w:rPr>
          <w:lang w:val="en-US"/>
        </w:rPr>
        <w:t xml:space="preserve"> precisely</w:t>
      </w:r>
      <w:r w:rsidR="000B1D87">
        <w:rPr>
          <w:lang w:val="en-US"/>
        </w:rPr>
        <w:t xml:space="preserve">. Then the center should be shifted to 1907.4 or 1907.6MHz </w:t>
      </w:r>
      <w:r w:rsidR="00363420">
        <w:rPr>
          <w:lang w:val="en-US"/>
        </w:rPr>
        <w:t>but</w:t>
      </w:r>
      <w:r w:rsidR="000B1D87">
        <w:rPr>
          <w:lang w:val="en-US"/>
        </w:rPr>
        <w:t xml:space="preserve"> t</w:t>
      </w:r>
      <w:r w:rsidR="000B1D87" w:rsidRPr="000B1D87">
        <w:rPr>
          <w:lang w:val="en-US"/>
        </w:rPr>
        <w:t>he sh</w:t>
      </w:r>
      <w:r w:rsidR="000435E5">
        <w:rPr>
          <w:lang w:val="en-US"/>
        </w:rPr>
        <w:t>ift will let the channel go beyond</w:t>
      </w:r>
      <w:r w:rsidR="00B06084">
        <w:rPr>
          <w:lang w:val="en-US"/>
        </w:rPr>
        <w:t xml:space="preserve"> </w:t>
      </w:r>
      <w:r w:rsidR="000B1D87" w:rsidRPr="000B1D87">
        <w:rPr>
          <w:lang w:val="en-US"/>
        </w:rPr>
        <w:t xml:space="preserve">the </w:t>
      </w:r>
      <w:r w:rsidR="000435E5">
        <w:rPr>
          <w:lang w:val="en-US"/>
        </w:rPr>
        <w:t xml:space="preserve">border of the </w:t>
      </w:r>
      <w:r w:rsidR="000B1D87" w:rsidRPr="000B1D87">
        <w:rPr>
          <w:lang w:val="en-US"/>
        </w:rPr>
        <w:t>allocated frequency.</w:t>
      </w:r>
      <w:r w:rsidR="002853AA">
        <w:rPr>
          <w:lang w:val="en-US"/>
        </w:rPr>
        <w:t xml:space="preserve"> </w:t>
      </w:r>
      <w:r w:rsidR="000435E5">
        <w:rPr>
          <w:lang w:val="en-US"/>
        </w:rPr>
        <w:t>The situation is</w:t>
      </w:r>
      <w:r w:rsidR="001548B9">
        <w:rPr>
          <w:lang w:val="en-US"/>
        </w:rPr>
        <w:t xml:space="preserve"> depicted in Figure 1.</w:t>
      </w:r>
    </w:p>
    <w:p w14:paraId="53A00D29" w14:textId="77777777" w:rsidR="00874F23" w:rsidRPr="00706279" w:rsidRDefault="00874F23" w:rsidP="000B1D87">
      <w:pPr>
        <w:rPr>
          <w:lang w:val="en-US"/>
        </w:rPr>
      </w:pPr>
    </w:p>
    <w:p w14:paraId="62E90445" w14:textId="2B1B67CE" w:rsidR="001548B9" w:rsidRPr="00706279" w:rsidRDefault="00706279" w:rsidP="00874F23">
      <w:pPr>
        <w:jc w:val="center"/>
        <w:rPr>
          <w:rFonts w:ascii="Arial" w:hAnsi="Arial" w:cs="Arial"/>
          <w:b/>
          <w:lang w:val="en-US"/>
        </w:rPr>
      </w:pPr>
      <w:r w:rsidRPr="00706279">
        <w:rPr>
          <w:rFonts w:ascii="Arial" w:hAnsi="Arial" w:cs="Arial"/>
          <w:b/>
          <w:lang w:val="en-US"/>
        </w:rPr>
        <w:t>Figure 1. 15MHz BW with 200kHz raster</w:t>
      </w:r>
    </w:p>
    <w:p w14:paraId="010C41A3" w14:textId="3C0B88E4" w:rsidR="00B64342" w:rsidRPr="000B1D87" w:rsidRDefault="00FB343A" w:rsidP="00706279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42728B3" wp14:editId="61409A83">
            <wp:extent cx="6112886" cy="1439640"/>
            <wp:effectExtent l="0" t="0" r="8890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29" b="38999"/>
                    <a:stretch/>
                  </pic:blipFill>
                  <pic:spPr bwMode="auto">
                    <a:xfrm>
                      <a:off x="0" y="0"/>
                      <a:ext cx="6120130" cy="1441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91A24D" w14:textId="456E1127" w:rsidR="00B64342" w:rsidRDefault="006C060A" w:rsidP="0090264E">
      <w:pPr>
        <w:rPr>
          <w:lang w:val="en-US"/>
        </w:rPr>
      </w:pPr>
      <w:r>
        <w:rPr>
          <w:lang w:val="en-US"/>
        </w:rPr>
        <w:t>At least for UMTS in Japan,</w:t>
      </w:r>
      <w:r w:rsidR="000B1D87" w:rsidRPr="000B1D87">
        <w:rPr>
          <w:lang w:val="en-US"/>
        </w:rPr>
        <w:t xml:space="preserve"> </w:t>
      </w:r>
      <w:r w:rsidR="00706279">
        <w:rPr>
          <w:lang w:val="en-US"/>
        </w:rPr>
        <w:t xml:space="preserve">fortunately </w:t>
      </w:r>
      <w:r w:rsidR="009648E1">
        <w:rPr>
          <w:lang w:val="en-US"/>
        </w:rPr>
        <w:t>200kHz raster</w:t>
      </w:r>
      <w:r>
        <w:rPr>
          <w:lang w:val="en-US"/>
        </w:rPr>
        <w:t xml:space="preserve"> does not cause </w:t>
      </w:r>
      <w:r w:rsidR="00476E10">
        <w:rPr>
          <w:lang w:val="en-US"/>
        </w:rPr>
        <w:t xml:space="preserve">a </w:t>
      </w:r>
      <w:r w:rsidR="000D3B96">
        <w:rPr>
          <w:lang w:val="en-US"/>
        </w:rPr>
        <w:t>serious problem</w:t>
      </w:r>
      <w:r w:rsidR="00706279">
        <w:rPr>
          <w:lang w:val="en-US"/>
        </w:rPr>
        <w:t xml:space="preserve"> </w:t>
      </w:r>
      <w:r w:rsidR="009648E1">
        <w:rPr>
          <w:lang w:val="en-US"/>
        </w:rPr>
        <w:t xml:space="preserve">thus far </w:t>
      </w:r>
      <w:r w:rsidR="000D3B96">
        <w:rPr>
          <w:lang w:val="en-US"/>
        </w:rPr>
        <w:t xml:space="preserve">since </w:t>
      </w:r>
      <w:r>
        <w:rPr>
          <w:lang w:val="en-US"/>
        </w:rPr>
        <w:t>spectrum has been allocated more tha</w:t>
      </w:r>
      <w:r w:rsidR="000D3B96">
        <w:rPr>
          <w:lang w:val="en-US"/>
        </w:rPr>
        <w:t xml:space="preserve">n or equal to 10MHz </w:t>
      </w:r>
      <w:r w:rsidR="00423222">
        <w:rPr>
          <w:lang w:val="en-US"/>
        </w:rPr>
        <w:t xml:space="preserve">at a time </w:t>
      </w:r>
      <w:r w:rsidR="000D3B96">
        <w:rPr>
          <w:lang w:val="en-US"/>
        </w:rPr>
        <w:t xml:space="preserve">and then </w:t>
      </w:r>
      <w:r w:rsidR="001548B9">
        <w:rPr>
          <w:lang w:val="en-US"/>
        </w:rPr>
        <w:t xml:space="preserve">there has always been </w:t>
      </w:r>
      <w:r>
        <w:rPr>
          <w:lang w:val="en-US"/>
        </w:rPr>
        <w:t>room for UMTS carrier</w:t>
      </w:r>
      <w:r w:rsidR="00761CA6">
        <w:rPr>
          <w:lang w:val="en-US"/>
        </w:rPr>
        <w:t>s</w:t>
      </w:r>
      <w:r w:rsidR="00510ADF">
        <w:rPr>
          <w:lang w:val="en-US"/>
        </w:rPr>
        <w:t xml:space="preserve"> to shift</w:t>
      </w:r>
      <w:r w:rsidR="003F78FD">
        <w:rPr>
          <w:lang w:val="en-US"/>
        </w:rPr>
        <w:t xml:space="preserve"> </w:t>
      </w:r>
      <w:r w:rsidR="00510ADF">
        <w:rPr>
          <w:lang w:val="en-US"/>
        </w:rPr>
        <w:t>inward within</w:t>
      </w:r>
      <w:r>
        <w:rPr>
          <w:lang w:val="en-US"/>
        </w:rPr>
        <w:t xml:space="preserve"> the allocated frequency. </w:t>
      </w:r>
      <w:r w:rsidR="001D5A3C">
        <w:rPr>
          <w:lang w:val="en-US"/>
        </w:rPr>
        <w:t>Sub-decimal frequency range definitions</w:t>
      </w:r>
      <w:r w:rsidR="00F57BD3">
        <w:rPr>
          <w:lang w:val="en-US"/>
        </w:rPr>
        <w:t xml:space="preserve"> in Band </w:t>
      </w:r>
      <w:r w:rsidR="001D5A3C">
        <w:rPr>
          <w:lang w:val="en-US"/>
        </w:rPr>
        <w:t>IX</w:t>
      </w:r>
      <w:r w:rsidR="00F57BD3">
        <w:rPr>
          <w:lang w:val="en-US"/>
        </w:rPr>
        <w:t>, XI/XXI</w:t>
      </w:r>
      <w:r w:rsidR="006A30F2">
        <w:rPr>
          <w:lang w:val="en-US"/>
        </w:rPr>
        <w:t xml:space="preserve"> (such as 1427.9MHz)</w:t>
      </w:r>
      <w:r w:rsidR="00F57BD3">
        <w:rPr>
          <w:lang w:val="en-US"/>
        </w:rPr>
        <w:t xml:space="preserve"> </w:t>
      </w:r>
      <w:r w:rsidR="001D5A3C">
        <w:rPr>
          <w:lang w:val="en-US"/>
        </w:rPr>
        <w:t>could be a help</w:t>
      </w:r>
      <w:r w:rsidR="00487009">
        <w:rPr>
          <w:lang w:val="en-US"/>
        </w:rPr>
        <w:t xml:space="preserve"> for 5MHz UMTS</w:t>
      </w:r>
      <w:r w:rsidR="003665EF">
        <w:rPr>
          <w:lang w:val="en-US"/>
        </w:rPr>
        <w:t xml:space="preserve"> to align with 200kHz raster</w:t>
      </w:r>
      <w:r w:rsidR="009648E1">
        <w:rPr>
          <w:lang w:val="en-US"/>
        </w:rPr>
        <w:t xml:space="preserve">, </w:t>
      </w:r>
      <w:r w:rsidR="001D5A3C">
        <w:rPr>
          <w:lang w:val="en-US"/>
        </w:rPr>
        <w:t>too.</w:t>
      </w:r>
    </w:p>
    <w:p w14:paraId="0D0D6129" w14:textId="6481829C" w:rsidR="000B1D87" w:rsidRDefault="00487009" w:rsidP="0090264E">
      <w:pPr>
        <w:rPr>
          <w:lang w:val="en-US"/>
        </w:rPr>
      </w:pPr>
      <w:proofErr w:type="gramStart"/>
      <w:r>
        <w:rPr>
          <w:lang w:val="en-US"/>
        </w:rPr>
        <w:t>However</w:t>
      </w:r>
      <w:proofErr w:type="gramEnd"/>
      <w:r>
        <w:rPr>
          <w:lang w:val="en-US"/>
        </w:rPr>
        <w:t xml:space="preserve"> in NR, there is </w:t>
      </w:r>
      <w:r w:rsidR="003F78FD">
        <w:rPr>
          <w:lang w:val="en-US"/>
        </w:rPr>
        <w:t>strong</w:t>
      </w:r>
      <w:r w:rsidR="006C060A">
        <w:rPr>
          <w:lang w:val="en-US"/>
        </w:rPr>
        <w:t xml:space="preserve"> expectation for</w:t>
      </w:r>
      <w:r w:rsidR="00E0163C">
        <w:rPr>
          <w:lang w:val="en-US"/>
        </w:rPr>
        <w:t xml:space="preserve"> a single bigger</w:t>
      </w:r>
      <w:r w:rsidR="00C646E7">
        <w:rPr>
          <w:lang w:val="en-US"/>
        </w:rPr>
        <w:t xml:space="preserve"> channel</w:t>
      </w:r>
      <w:r w:rsidR="006C060A">
        <w:rPr>
          <w:lang w:val="en-US"/>
        </w:rPr>
        <w:t xml:space="preserve"> </w:t>
      </w:r>
      <w:r w:rsidR="00E0163C">
        <w:rPr>
          <w:lang w:val="en-US"/>
        </w:rPr>
        <w:t>so</w:t>
      </w:r>
      <w:r w:rsidR="003F78FD">
        <w:rPr>
          <w:lang w:val="en-US"/>
        </w:rPr>
        <w:t xml:space="preserve"> the </w:t>
      </w:r>
      <w:r w:rsidR="003C2509">
        <w:rPr>
          <w:lang w:val="en-US"/>
        </w:rPr>
        <w:t>remedy as above</w:t>
      </w:r>
      <w:r w:rsidR="00C646E7">
        <w:rPr>
          <w:lang w:val="en-US"/>
        </w:rPr>
        <w:t xml:space="preserve"> is quite unlikely</w:t>
      </w:r>
      <w:r w:rsidR="00C065B6">
        <w:rPr>
          <w:lang w:val="en-US"/>
        </w:rPr>
        <w:t>.</w:t>
      </w:r>
    </w:p>
    <w:p w14:paraId="00EAA44D" w14:textId="62067847" w:rsidR="002742BF" w:rsidRDefault="00B754A5" w:rsidP="003D0AB5">
      <w:pPr>
        <w:rPr>
          <w:lang w:val="en-US"/>
        </w:rPr>
      </w:pPr>
      <w:r>
        <w:rPr>
          <w:lang w:val="en-US"/>
        </w:rPr>
        <w:t>Taking</w:t>
      </w:r>
      <w:r w:rsidR="00510ADF">
        <w:rPr>
          <w:lang w:val="en-US"/>
        </w:rPr>
        <w:t xml:space="preserve"> </w:t>
      </w:r>
      <w:proofErr w:type="spellStart"/>
      <w:r>
        <w:rPr>
          <w:lang w:val="en-US"/>
        </w:rPr>
        <w:t>refarming</w:t>
      </w:r>
      <w:proofErr w:type="spellEnd"/>
      <w:r>
        <w:rPr>
          <w:lang w:val="en-US"/>
        </w:rPr>
        <w:t xml:space="preserve"> of LTE spectrum to NR</w:t>
      </w:r>
      <w:r w:rsidR="000435E5">
        <w:rPr>
          <w:lang w:val="en-US"/>
        </w:rPr>
        <w:t xml:space="preserve"> into consideration</w:t>
      </w:r>
      <w:r>
        <w:rPr>
          <w:lang w:val="en-US"/>
        </w:rPr>
        <w:t>, it seems necessary to support existing odd number BW</w:t>
      </w:r>
      <w:r w:rsidR="00350FF3">
        <w:rPr>
          <w:lang w:val="en-US"/>
        </w:rPr>
        <w:t>s</w:t>
      </w:r>
      <w:r>
        <w:rPr>
          <w:lang w:val="en-US"/>
        </w:rPr>
        <w:t xml:space="preserve"> such as 5 or 15MHz</w:t>
      </w:r>
      <w:r w:rsidR="00510ADF">
        <w:rPr>
          <w:lang w:val="en-US"/>
        </w:rPr>
        <w:t xml:space="preserve"> at least in sub-</w:t>
      </w:r>
      <w:r>
        <w:rPr>
          <w:lang w:val="en-US"/>
        </w:rPr>
        <w:t>6GHz region. Then</w:t>
      </w:r>
      <w:r w:rsidR="00E0163C">
        <w:rPr>
          <w:lang w:val="en-US"/>
        </w:rPr>
        <w:t xml:space="preserve"> 100kHz raster is </w:t>
      </w:r>
      <w:r w:rsidR="003C2509">
        <w:rPr>
          <w:lang w:val="en-US"/>
        </w:rPr>
        <w:t xml:space="preserve">the </w:t>
      </w:r>
      <w:r w:rsidR="00E0163C">
        <w:rPr>
          <w:lang w:val="en-US"/>
        </w:rPr>
        <w:t>safer</w:t>
      </w:r>
      <w:r>
        <w:rPr>
          <w:lang w:val="en-US"/>
        </w:rPr>
        <w:t xml:space="preserve"> </w:t>
      </w:r>
      <w:r w:rsidR="003C2509">
        <w:rPr>
          <w:lang w:val="en-US"/>
        </w:rPr>
        <w:t xml:space="preserve">choice </w:t>
      </w:r>
      <w:r>
        <w:rPr>
          <w:lang w:val="en-US"/>
        </w:rPr>
        <w:t>which can accommodate both even and odd B</w:t>
      </w:r>
      <w:r w:rsidR="000435E5">
        <w:rPr>
          <w:lang w:val="en-US"/>
        </w:rPr>
        <w:t>Ws without shift.</w:t>
      </w:r>
      <w:r w:rsidR="00E70D23">
        <w:rPr>
          <w:lang w:val="en-US"/>
        </w:rPr>
        <w:t xml:space="preserve"> In addition, it seems that there is</w:t>
      </w:r>
      <w:r w:rsidR="0034611A">
        <w:rPr>
          <w:lang w:val="en-US"/>
        </w:rPr>
        <w:t xml:space="preserve"> no strong reason to seek for commonality</w:t>
      </w:r>
      <w:r w:rsidR="00E70D23">
        <w:rPr>
          <w:lang w:val="en-US"/>
        </w:rPr>
        <w:t xml:space="preserve"> </w:t>
      </w:r>
      <w:r w:rsidR="00912490">
        <w:rPr>
          <w:lang w:val="en-US"/>
        </w:rPr>
        <w:t>between the</w:t>
      </w:r>
      <w:r w:rsidR="00E70D23">
        <w:rPr>
          <w:lang w:val="en-US"/>
        </w:rPr>
        <w:t xml:space="preserve"> size </w:t>
      </w:r>
      <w:r w:rsidR="00912490">
        <w:rPr>
          <w:lang w:val="en-US"/>
        </w:rPr>
        <w:t xml:space="preserve">of single RB </w:t>
      </w:r>
      <w:r w:rsidR="00E70D23">
        <w:rPr>
          <w:lang w:val="en-US"/>
        </w:rPr>
        <w:t xml:space="preserve">and </w:t>
      </w:r>
      <w:r w:rsidR="00683CCA">
        <w:rPr>
          <w:lang w:val="en-US"/>
        </w:rPr>
        <w:t xml:space="preserve">the </w:t>
      </w:r>
      <w:r w:rsidR="00E70D23">
        <w:rPr>
          <w:lang w:val="en-US"/>
        </w:rPr>
        <w:t>raster</w:t>
      </w:r>
      <w:r w:rsidR="00683CCA">
        <w:rPr>
          <w:lang w:val="en-US"/>
        </w:rPr>
        <w:t>.</w:t>
      </w:r>
    </w:p>
    <w:p w14:paraId="6EC62105" w14:textId="4C467438" w:rsidR="00725F62" w:rsidRPr="00467F69" w:rsidRDefault="002742BF" w:rsidP="00D5357A">
      <w:pPr>
        <w:rPr>
          <w:lang w:val="en-US"/>
        </w:rPr>
      </w:pPr>
      <w:r>
        <w:rPr>
          <w:lang w:val="en-US"/>
        </w:rPr>
        <w:t xml:space="preserve">If the other raster value </w:t>
      </w:r>
      <w:proofErr w:type="gramStart"/>
      <w:r>
        <w:rPr>
          <w:lang w:val="en-US"/>
        </w:rPr>
        <w:t xml:space="preserve">has </w:t>
      </w:r>
      <w:r w:rsidR="00423222">
        <w:rPr>
          <w:lang w:val="en-US"/>
        </w:rPr>
        <w:t>to</w:t>
      </w:r>
      <w:proofErr w:type="gramEnd"/>
      <w:r w:rsidR="00423222">
        <w:rPr>
          <w:lang w:val="en-US"/>
        </w:rPr>
        <w:t xml:space="preserve"> be</w:t>
      </w:r>
      <w:r w:rsidR="00B754A5">
        <w:rPr>
          <w:lang w:val="en-US"/>
        </w:rPr>
        <w:t xml:space="preserve"> consid</w:t>
      </w:r>
      <w:r w:rsidR="000435E5">
        <w:rPr>
          <w:lang w:val="en-US"/>
        </w:rPr>
        <w:t xml:space="preserve">ered, the issue of violating the border </w:t>
      </w:r>
      <w:r w:rsidR="00FF141A">
        <w:rPr>
          <w:lang w:val="en-US"/>
        </w:rPr>
        <w:t xml:space="preserve">should </w:t>
      </w:r>
      <w:r w:rsidR="00B754A5">
        <w:rPr>
          <w:lang w:val="en-US"/>
        </w:rPr>
        <w:t>be addressed.</w:t>
      </w:r>
      <w:r w:rsidR="000435E5">
        <w:rPr>
          <w:lang w:val="en-US"/>
        </w:rPr>
        <w:t xml:space="preserve"> The same should go for</w:t>
      </w:r>
      <w:r w:rsidR="00DC0C1E">
        <w:rPr>
          <w:lang w:val="en-US"/>
        </w:rPr>
        <w:t xml:space="preserve"> </w:t>
      </w:r>
      <w:proofErr w:type="spellStart"/>
      <w:r w:rsidR="00DC0C1E">
        <w:rPr>
          <w:lang w:val="en-US"/>
        </w:rPr>
        <w:t>mmW</w:t>
      </w:r>
      <w:r w:rsidR="00B754A5">
        <w:rPr>
          <w:lang w:val="en-US"/>
        </w:rPr>
        <w:t>a</w:t>
      </w:r>
      <w:r w:rsidR="000435E5">
        <w:rPr>
          <w:lang w:val="en-US"/>
        </w:rPr>
        <w:t>ve</w:t>
      </w:r>
      <w:proofErr w:type="spellEnd"/>
      <w:r w:rsidR="000435E5">
        <w:rPr>
          <w:lang w:val="en-US"/>
        </w:rPr>
        <w:t xml:space="preserve"> cases where </w:t>
      </w:r>
      <w:r w:rsidR="00B754A5">
        <w:rPr>
          <w:lang w:val="en-US"/>
        </w:rPr>
        <w:t>coars</w:t>
      </w:r>
      <w:r w:rsidR="00DC0C1E">
        <w:rPr>
          <w:lang w:val="en-US"/>
        </w:rPr>
        <w:t>e raster can be justified</w:t>
      </w:r>
      <w:r w:rsidR="000435E5" w:rsidRPr="000435E5">
        <w:rPr>
          <w:lang w:val="en-US"/>
        </w:rPr>
        <w:t xml:space="preserve"> </w:t>
      </w:r>
      <w:r w:rsidR="000435E5">
        <w:rPr>
          <w:lang w:val="en-US"/>
        </w:rPr>
        <w:t>due to larger BW</w:t>
      </w:r>
      <w:r w:rsidR="00467F69">
        <w:rPr>
          <w:lang w:val="en-US"/>
        </w:rPr>
        <w:t>.</w:t>
      </w:r>
    </w:p>
    <w:p w14:paraId="66C3094A" w14:textId="2813DD43" w:rsidR="00066825" w:rsidRPr="00380F3C" w:rsidRDefault="00467F69" w:rsidP="00066825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lastRenderedPageBreak/>
        <w:t>3</w:t>
      </w:r>
      <w:r w:rsidR="00066825">
        <w:rPr>
          <w:rFonts w:ascii="Calibri" w:hAnsi="Calibri"/>
          <w:kern w:val="2"/>
          <w:lang w:val="en-US"/>
        </w:rPr>
        <w:t>.  Conclusion</w:t>
      </w:r>
    </w:p>
    <w:p w14:paraId="0DB44EE8" w14:textId="056C7811" w:rsidR="00D94415" w:rsidRDefault="00467F69" w:rsidP="00467F69">
      <w:pPr>
        <w:rPr>
          <w:kern w:val="2"/>
          <w:lang w:val="en-US"/>
        </w:rPr>
      </w:pPr>
      <w:r>
        <w:rPr>
          <w:kern w:val="2"/>
          <w:lang w:val="en-US"/>
        </w:rPr>
        <w:t xml:space="preserve">This paper points out </w:t>
      </w:r>
      <w:r w:rsidR="001548B9">
        <w:rPr>
          <w:kern w:val="2"/>
          <w:lang w:val="en-US"/>
        </w:rPr>
        <w:t xml:space="preserve">a fact that </w:t>
      </w:r>
      <w:r>
        <w:rPr>
          <w:kern w:val="2"/>
          <w:lang w:val="en-US"/>
        </w:rPr>
        <w:t xml:space="preserve">200kHz raster is not always convenient, esp. for odd BW cases and careful consideration is required for NR BW </w:t>
      </w:r>
      <w:r w:rsidR="00E42E50">
        <w:rPr>
          <w:kern w:val="2"/>
          <w:lang w:val="en-US"/>
        </w:rPr>
        <w:t xml:space="preserve">to be </w:t>
      </w:r>
      <w:r>
        <w:rPr>
          <w:kern w:val="2"/>
          <w:lang w:val="en-US"/>
        </w:rPr>
        <w:t>confined with</w:t>
      </w:r>
      <w:r w:rsidR="006A4C54">
        <w:rPr>
          <w:kern w:val="2"/>
          <w:lang w:val="en-US"/>
        </w:rPr>
        <w:t>in</w:t>
      </w:r>
      <w:r>
        <w:rPr>
          <w:kern w:val="2"/>
          <w:lang w:val="en-US"/>
        </w:rPr>
        <w:t xml:space="preserve"> the allocated frequency.</w:t>
      </w:r>
    </w:p>
    <w:p w14:paraId="0A796937" w14:textId="77777777" w:rsidR="00725F62" w:rsidRPr="002C1994" w:rsidRDefault="00725F62" w:rsidP="00801B92">
      <w:pPr>
        <w:rPr>
          <w:kern w:val="2"/>
          <w:lang w:val="en-US"/>
        </w:rPr>
      </w:pPr>
    </w:p>
    <w:p w14:paraId="19F7149E" w14:textId="0F22911A" w:rsidR="008A680E" w:rsidRPr="00F136DA" w:rsidRDefault="00467F69" w:rsidP="00F136DA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4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5BFF7848" w14:textId="42050CC8" w:rsidR="00E43D93" w:rsidRDefault="003F71C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</w:t>
      </w:r>
      <w:r w:rsidR="0090264E">
        <w:rPr>
          <w:rFonts w:ascii="Times New Roman" w:hAnsi="Times New Roman"/>
          <w:lang w:eastAsia="ja-JP"/>
        </w:rPr>
        <w:t>R4-1700775</w:t>
      </w:r>
      <w:r w:rsidR="00BE53D7">
        <w:rPr>
          <w:rFonts w:ascii="Times New Roman" w:hAnsi="Times New Roman"/>
          <w:lang w:eastAsia="ja-JP"/>
        </w:rPr>
        <w:tab/>
      </w:r>
      <w:r w:rsidR="00725F62">
        <w:rPr>
          <w:rFonts w:ascii="Times New Roman" w:hAnsi="Times New Roman"/>
          <w:lang w:eastAsia="ja-JP"/>
        </w:rPr>
        <w:t xml:space="preserve"> </w:t>
      </w:r>
      <w:r w:rsidR="0090264E" w:rsidRPr="0090264E">
        <w:rPr>
          <w:rFonts w:ascii="Times New Roman" w:hAnsi="Times New Roman"/>
          <w:lang w:eastAsia="ja-JP"/>
        </w:rPr>
        <w:t>Consideration on channel raster for NR</w:t>
      </w:r>
      <w:r w:rsidR="00725F62" w:rsidRPr="0090264E">
        <w:rPr>
          <w:rFonts w:ascii="Times New Roman" w:hAnsi="Times New Roman"/>
          <w:lang w:eastAsia="ja-JP"/>
        </w:rPr>
        <w:t>,</w:t>
      </w:r>
      <w:r w:rsidR="0090264E">
        <w:rPr>
          <w:rFonts w:ascii="Times New Roman" w:hAnsi="Times New Roman"/>
          <w:lang w:eastAsia="ja-JP"/>
        </w:rPr>
        <w:t xml:space="preserve"> ZTE</w:t>
      </w:r>
      <w:r w:rsidR="00F925C6">
        <w:rPr>
          <w:rFonts w:ascii="Times New Roman" w:hAnsi="Times New Roman"/>
          <w:lang w:eastAsia="ja-JP"/>
        </w:rPr>
        <w:t>, ZTE microelectronics</w:t>
      </w:r>
    </w:p>
    <w:p w14:paraId="78B7C12D" w14:textId="77777777" w:rsidR="00027AC7" w:rsidRDefault="00027AC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7979776" w14:textId="77777777" w:rsidR="00E43D93" w:rsidRDefault="00E43D93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3C34A6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609813E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15B01A17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FE5B3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A2EC7D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7FB44D5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43077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055C3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45324D2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5C74F8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3A43A16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4F93A35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6DEE1FE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634B2F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66FAC7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5388E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5BF979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12278C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255E00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38019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44DDD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1A37E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E17A0D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1B8238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BC0E0" w14:textId="77777777" w:rsidR="00260922" w:rsidRDefault="00260922">
      <w:r>
        <w:separator/>
      </w:r>
    </w:p>
  </w:endnote>
  <w:endnote w:type="continuationSeparator" w:id="0">
    <w:p w14:paraId="27D9C579" w14:textId="77777777" w:rsidR="00260922" w:rsidRDefault="0026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57C08" w14:textId="77777777" w:rsidR="00E172A5" w:rsidRPr="004A6F4A" w:rsidRDefault="00E172A5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59495C" w:rsidRPr="0059495C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E140244" w14:textId="77777777" w:rsidR="00E172A5" w:rsidRDefault="00E172A5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5C036" w14:textId="77777777" w:rsidR="00260922" w:rsidRDefault="00260922">
      <w:r>
        <w:separator/>
      </w:r>
    </w:p>
  </w:footnote>
  <w:footnote w:type="continuationSeparator" w:id="0">
    <w:p w14:paraId="262A7662" w14:textId="77777777" w:rsidR="00260922" w:rsidRDefault="00260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4F142B0"/>
    <w:multiLevelType w:val="hybridMultilevel"/>
    <w:tmpl w:val="380EC9B8"/>
    <w:lvl w:ilvl="0" w:tplc="5434D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0F9F06F1"/>
    <w:multiLevelType w:val="hybridMultilevel"/>
    <w:tmpl w:val="3A74D8D0"/>
    <w:lvl w:ilvl="0" w:tplc="E9D65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6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7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1"/>
  </w:num>
  <w:num w:numId="5">
    <w:abstractNumId w:val="30"/>
  </w:num>
  <w:num w:numId="6">
    <w:abstractNumId w:val="26"/>
  </w:num>
  <w:num w:numId="7">
    <w:abstractNumId w:val="4"/>
  </w:num>
  <w:num w:numId="8">
    <w:abstractNumId w:val="2"/>
  </w:num>
  <w:num w:numId="9">
    <w:abstractNumId w:val="23"/>
  </w:num>
  <w:num w:numId="10">
    <w:abstractNumId w:val="22"/>
  </w:num>
  <w:num w:numId="11">
    <w:abstractNumId w:val="20"/>
  </w:num>
  <w:num w:numId="12">
    <w:abstractNumId w:val="16"/>
  </w:num>
  <w:num w:numId="13">
    <w:abstractNumId w:val="25"/>
  </w:num>
  <w:num w:numId="14">
    <w:abstractNumId w:val="8"/>
  </w:num>
  <w:num w:numId="15">
    <w:abstractNumId w:val="9"/>
  </w:num>
  <w:num w:numId="16">
    <w:abstractNumId w:val="1"/>
  </w:num>
  <w:num w:numId="17">
    <w:abstractNumId w:val="29"/>
  </w:num>
  <w:num w:numId="18">
    <w:abstractNumId w:val="15"/>
  </w:num>
  <w:num w:numId="19">
    <w:abstractNumId w:val="7"/>
  </w:num>
  <w:num w:numId="20">
    <w:abstractNumId w:val="17"/>
  </w:num>
  <w:num w:numId="21">
    <w:abstractNumId w:val="18"/>
  </w:num>
  <w:num w:numId="22">
    <w:abstractNumId w:val="12"/>
  </w:num>
  <w:num w:numId="23">
    <w:abstractNumId w:val="13"/>
  </w:num>
  <w:num w:numId="24">
    <w:abstractNumId w:val="27"/>
  </w:num>
  <w:num w:numId="25">
    <w:abstractNumId w:val="10"/>
  </w:num>
  <w:num w:numId="26">
    <w:abstractNumId w:val="24"/>
  </w:num>
  <w:num w:numId="27">
    <w:abstractNumId w:val="5"/>
  </w:num>
  <w:num w:numId="28">
    <w:abstractNumId w:val="14"/>
  </w:num>
  <w:num w:numId="29">
    <w:abstractNumId w:val="28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1CC8"/>
    <w:rsid w:val="00003B9A"/>
    <w:rsid w:val="00004DA9"/>
    <w:rsid w:val="000056F4"/>
    <w:rsid w:val="00006EF7"/>
    <w:rsid w:val="000100D6"/>
    <w:rsid w:val="000110CB"/>
    <w:rsid w:val="000119DC"/>
    <w:rsid w:val="00012F55"/>
    <w:rsid w:val="000154F1"/>
    <w:rsid w:val="000205C5"/>
    <w:rsid w:val="00021221"/>
    <w:rsid w:val="00022167"/>
    <w:rsid w:val="000239E4"/>
    <w:rsid w:val="00024657"/>
    <w:rsid w:val="00024813"/>
    <w:rsid w:val="00027AC7"/>
    <w:rsid w:val="0003097F"/>
    <w:rsid w:val="000313F2"/>
    <w:rsid w:val="000321E8"/>
    <w:rsid w:val="00035E37"/>
    <w:rsid w:val="00037C06"/>
    <w:rsid w:val="0004081C"/>
    <w:rsid w:val="00041576"/>
    <w:rsid w:val="00043428"/>
    <w:rsid w:val="000435E5"/>
    <w:rsid w:val="00044641"/>
    <w:rsid w:val="00044B2A"/>
    <w:rsid w:val="00044CCE"/>
    <w:rsid w:val="00052B1C"/>
    <w:rsid w:val="00052BF8"/>
    <w:rsid w:val="00052CD3"/>
    <w:rsid w:val="000545B7"/>
    <w:rsid w:val="00055E49"/>
    <w:rsid w:val="00057116"/>
    <w:rsid w:val="00057532"/>
    <w:rsid w:val="00060D30"/>
    <w:rsid w:val="00062CDE"/>
    <w:rsid w:val="00063179"/>
    <w:rsid w:val="00063A58"/>
    <w:rsid w:val="00065635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1DE0"/>
    <w:rsid w:val="000943FD"/>
    <w:rsid w:val="000956EC"/>
    <w:rsid w:val="00095AD5"/>
    <w:rsid w:val="000965E9"/>
    <w:rsid w:val="000977AC"/>
    <w:rsid w:val="000B0150"/>
    <w:rsid w:val="000B0519"/>
    <w:rsid w:val="000B0BAD"/>
    <w:rsid w:val="000B1D87"/>
    <w:rsid w:val="000B1E8F"/>
    <w:rsid w:val="000B26A5"/>
    <w:rsid w:val="000B2810"/>
    <w:rsid w:val="000B61FD"/>
    <w:rsid w:val="000C0429"/>
    <w:rsid w:val="000C4C75"/>
    <w:rsid w:val="000C5F24"/>
    <w:rsid w:val="000C7E74"/>
    <w:rsid w:val="000D36E5"/>
    <w:rsid w:val="000D3B96"/>
    <w:rsid w:val="000D4103"/>
    <w:rsid w:val="000D6DED"/>
    <w:rsid w:val="000D77F5"/>
    <w:rsid w:val="000D7835"/>
    <w:rsid w:val="000E2EB0"/>
    <w:rsid w:val="000E3B13"/>
    <w:rsid w:val="000E40F4"/>
    <w:rsid w:val="000E5109"/>
    <w:rsid w:val="000E55AD"/>
    <w:rsid w:val="000E5FA6"/>
    <w:rsid w:val="000F1274"/>
    <w:rsid w:val="000F238D"/>
    <w:rsid w:val="000F4439"/>
    <w:rsid w:val="000F6CB9"/>
    <w:rsid w:val="000F6D24"/>
    <w:rsid w:val="000F76B3"/>
    <w:rsid w:val="000F7C2A"/>
    <w:rsid w:val="001000A3"/>
    <w:rsid w:val="00100444"/>
    <w:rsid w:val="00100FBD"/>
    <w:rsid w:val="001012A0"/>
    <w:rsid w:val="00101C6C"/>
    <w:rsid w:val="00102F4E"/>
    <w:rsid w:val="00105F6C"/>
    <w:rsid w:val="00105FE9"/>
    <w:rsid w:val="00107DC9"/>
    <w:rsid w:val="001138BE"/>
    <w:rsid w:val="00121CB4"/>
    <w:rsid w:val="001235E3"/>
    <w:rsid w:val="0013547F"/>
    <w:rsid w:val="00140490"/>
    <w:rsid w:val="00140AA7"/>
    <w:rsid w:val="001413F2"/>
    <w:rsid w:val="00142148"/>
    <w:rsid w:val="0014292F"/>
    <w:rsid w:val="0014371F"/>
    <w:rsid w:val="001456C1"/>
    <w:rsid w:val="00146392"/>
    <w:rsid w:val="00147DA4"/>
    <w:rsid w:val="001548B9"/>
    <w:rsid w:val="00154E87"/>
    <w:rsid w:val="00155924"/>
    <w:rsid w:val="0016114C"/>
    <w:rsid w:val="00163E2A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84B5E"/>
    <w:rsid w:val="00185EA0"/>
    <w:rsid w:val="0019172E"/>
    <w:rsid w:val="001919B7"/>
    <w:rsid w:val="0019304F"/>
    <w:rsid w:val="00194369"/>
    <w:rsid w:val="001968B2"/>
    <w:rsid w:val="00196B0E"/>
    <w:rsid w:val="001A0098"/>
    <w:rsid w:val="001A0A65"/>
    <w:rsid w:val="001A1EDE"/>
    <w:rsid w:val="001A2A26"/>
    <w:rsid w:val="001A4282"/>
    <w:rsid w:val="001A507C"/>
    <w:rsid w:val="001A5658"/>
    <w:rsid w:val="001A6F3D"/>
    <w:rsid w:val="001A7CB2"/>
    <w:rsid w:val="001B046B"/>
    <w:rsid w:val="001B1657"/>
    <w:rsid w:val="001B2543"/>
    <w:rsid w:val="001B65B5"/>
    <w:rsid w:val="001B7B8C"/>
    <w:rsid w:val="001C4350"/>
    <w:rsid w:val="001C4AA4"/>
    <w:rsid w:val="001C560A"/>
    <w:rsid w:val="001C5C86"/>
    <w:rsid w:val="001C651C"/>
    <w:rsid w:val="001D0074"/>
    <w:rsid w:val="001D3C08"/>
    <w:rsid w:val="001D4E95"/>
    <w:rsid w:val="001D5A3C"/>
    <w:rsid w:val="001D5CB5"/>
    <w:rsid w:val="001D7948"/>
    <w:rsid w:val="001D7DDF"/>
    <w:rsid w:val="001E192F"/>
    <w:rsid w:val="001E2E32"/>
    <w:rsid w:val="001E5078"/>
    <w:rsid w:val="001E563C"/>
    <w:rsid w:val="001E787A"/>
    <w:rsid w:val="001F0B9B"/>
    <w:rsid w:val="002000C2"/>
    <w:rsid w:val="00202199"/>
    <w:rsid w:val="00203AEC"/>
    <w:rsid w:val="00204417"/>
    <w:rsid w:val="002078D6"/>
    <w:rsid w:val="00210DC9"/>
    <w:rsid w:val="00213FE8"/>
    <w:rsid w:val="002153B8"/>
    <w:rsid w:val="002205F9"/>
    <w:rsid w:val="00221833"/>
    <w:rsid w:val="002236C1"/>
    <w:rsid w:val="002240C5"/>
    <w:rsid w:val="00226C01"/>
    <w:rsid w:val="002326E4"/>
    <w:rsid w:val="00232D9D"/>
    <w:rsid w:val="00233AC3"/>
    <w:rsid w:val="00234D05"/>
    <w:rsid w:val="0023504C"/>
    <w:rsid w:val="002400BE"/>
    <w:rsid w:val="00242633"/>
    <w:rsid w:val="00242F09"/>
    <w:rsid w:val="002430F3"/>
    <w:rsid w:val="00244342"/>
    <w:rsid w:val="00244DB8"/>
    <w:rsid w:val="0024786B"/>
    <w:rsid w:val="00250A3B"/>
    <w:rsid w:val="00250DA3"/>
    <w:rsid w:val="00250F8F"/>
    <w:rsid w:val="00255010"/>
    <w:rsid w:val="00255FB9"/>
    <w:rsid w:val="00260922"/>
    <w:rsid w:val="00260FD2"/>
    <w:rsid w:val="002613A0"/>
    <w:rsid w:val="00262653"/>
    <w:rsid w:val="0026277B"/>
    <w:rsid w:val="00262975"/>
    <w:rsid w:val="00264AD0"/>
    <w:rsid w:val="00266238"/>
    <w:rsid w:val="002677FD"/>
    <w:rsid w:val="0027263C"/>
    <w:rsid w:val="00273BB1"/>
    <w:rsid w:val="002742BF"/>
    <w:rsid w:val="00276EAC"/>
    <w:rsid w:val="00277339"/>
    <w:rsid w:val="00277509"/>
    <w:rsid w:val="002776FB"/>
    <w:rsid w:val="0028052A"/>
    <w:rsid w:val="002853AA"/>
    <w:rsid w:val="00294F10"/>
    <w:rsid w:val="002954E4"/>
    <w:rsid w:val="002A1438"/>
    <w:rsid w:val="002A21E1"/>
    <w:rsid w:val="002A2A44"/>
    <w:rsid w:val="002A3CC4"/>
    <w:rsid w:val="002A3F30"/>
    <w:rsid w:val="002B6B22"/>
    <w:rsid w:val="002B7526"/>
    <w:rsid w:val="002C0A7C"/>
    <w:rsid w:val="002C0CDD"/>
    <w:rsid w:val="002C1994"/>
    <w:rsid w:val="002C2201"/>
    <w:rsid w:val="002C2274"/>
    <w:rsid w:val="002C29AA"/>
    <w:rsid w:val="002C47F8"/>
    <w:rsid w:val="002C4FC3"/>
    <w:rsid w:val="002C5337"/>
    <w:rsid w:val="002C6750"/>
    <w:rsid w:val="002C6F14"/>
    <w:rsid w:val="002D1ADD"/>
    <w:rsid w:val="002D22D0"/>
    <w:rsid w:val="002D268E"/>
    <w:rsid w:val="002D2823"/>
    <w:rsid w:val="002D3766"/>
    <w:rsid w:val="002D4462"/>
    <w:rsid w:val="002D598B"/>
    <w:rsid w:val="002D6075"/>
    <w:rsid w:val="002D6FF0"/>
    <w:rsid w:val="002D7DC5"/>
    <w:rsid w:val="002E2B61"/>
    <w:rsid w:val="002E2CA9"/>
    <w:rsid w:val="002E4275"/>
    <w:rsid w:val="002E7A9E"/>
    <w:rsid w:val="002F18D5"/>
    <w:rsid w:val="002F3AEA"/>
    <w:rsid w:val="00300739"/>
    <w:rsid w:val="003013CB"/>
    <w:rsid w:val="00301B1F"/>
    <w:rsid w:val="00303BC9"/>
    <w:rsid w:val="00304B94"/>
    <w:rsid w:val="00310899"/>
    <w:rsid w:val="00310C41"/>
    <w:rsid w:val="0031161C"/>
    <w:rsid w:val="00311D42"/>
    <w:rsid w:val="00313510"/>
    <w:rsid w:val="0032014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5FB2"/>
    <w:rsid w:val="003360AB"/>
    <w:rsid w:val="00337350"/>
    <w:rsid w:val="00340C58"/>
    <w:rsid w:val="00343740"/>
    <w:rsid w:val="00344158"/>
    <w:rsid w:val="0034611A"/>
    <w:rsid w:val="003502D5"/>
    <w:rsid w:val="00350FF3"/>
    <w:rsid w:val="00351A99"/>
    <w:rsid w:val="00351F03"/>
    <w:rsid w:val="00354E72"/>
    <w:rsid w:val="00355648"/>
    <w:rsid w:val="003625C6"/>
    <w:rsid w:val="00363363"/>
    <w:rsid w:val="00363420"/>
    <w:rsid w:val="003646C1"/>
    <w:rsid w:val="003665EF"/>
    <w:rsid w:val="00366837"/>
    <w:rsid w:val="00370DE8"/>
    <w:rsid w:val="00372F82"/>
    <w:rsid w:val="00375255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576"/>
    <w:rsid w:val="003A1EB0"/>
    <w:rsid w:val="003A20AF"/>
    <w:rsid w:val="003A2CB4"/>
    <w:rsid w:val="003A2EF2"/>
    <w:rsid w:val="003A64D7"/>
    <w:rsid w:val="003A7A1B"/>
    <w:rsid w:val="003A7F6B"/>
    <w:rsid w:val="003B0DC4"/>
    <w:rsid w:val="003B43F5"/>
    <w:rsid w:val="003B5254"/>
    <w:rsid w:val="003B7531"/>
    <w:rsid w:val="003C2509"/>
    <w:rsid w:val="003C4037"/>
    <w:rsid w:val="003C4EB9"/>
    <w:rsid w:val="003C6187"/>
    <w:rsid w:val="003C6DA6"/>
    <w:rsid w:val="003D06B1"/>
    <w:rsid w:val="003D0945"/>
    <w:rsid w:val="003D0AB5"/>
    <w:rsid w:val="003D22C9"/>
    <w:rsid w:val="003D407A"/>
    <w:rsid w:val="003D711A"/>
    <w:rsid w:val="003D74A6"/>
    <w:rsid w:val="003E0029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8FD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17573"/>
    <w:rsid w:val="004221EF"/>
    <w:rsid w:val="00423222"/>
    <w:rsid w:val="00424B88"/>
    <w:rsid w:val="0042509A"/>
    <w:rsid w:val="00426867"/>
    <w:rsid w:val="004313E5"/>
    <w:rsid w:val="0043745F"/>
    <w:rsid w:val="0044029F"/>
    <w:rsid w:val="00440828"/>
    <w:rsid w:val="004433DE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3565"/>
    <w:rsid w:val="00464FCA"/>
    <w:rsid w:val="00466057"/>
    <w:rsid w:val="00467508"/>
    <w:rsid w:val="00467554"/>
    <w:rsid w:val="00467F69"/>
    <w:rsid w:val="00471E2E"/>
    <w:rsid w:val="00472BF3"/>
    <w:rsid w:val="00475BC0"/>
    <w:rsid w:val="004762E0"/>
    <w:rsid w:val="00476E10"/>
    <w:rsid w:val="00481CE8"/>
    <w:rsid w:val="0048267C"/>
    <w:rsid w:val="0048354F"/>
    <w:rsid w:val="004849A6"/>
    <w:rsid w:val="00487009"/>
    <w:rsid w:val="0048722B"/>
    <w:rsid w:val="004876B9"/>
    <w:rsid w:val="00487947"/>
    <w:rsid w:val="00490B2A"/>
    <w:rsid w:val="00490F28"/>
    <w:rsid w:val="00490F3D"/>
    <w:rsid w:val="004922D6"/>
    <w:rsid w:val="00492798"/>
    <w:rsid w:val="00493206"/>
    <w:rsid w:val="00493A79"/>
    <w:rsid w:val="00494BEB"/>
    <w:rsid w:val="00496522"/>
    <w:rsid w:val="00497132"/>
    <w:rsid w:val="004A3690"/>
    <w:rsid w:val="004A51D7"/>
    <w:rsid w:val="004A6A60"/>
    <w:rsid w:val="004A6F4A"/>
    <w:rsid w:val="004A798D"/>
    <w:rsid w:val="004A7E92"/>
    <w:rsid w:val="004B0B98"/>
    <w:rsid w:val="004B15FB"/>
    <w:rsid w:val="004B6050"/>
    <w:rsid w:val="004B6FAC"/>
    <w:rsid w:val="004C07C5"/>
    <w:rsid w:val="004C0DB0"/>
    <w:rsid w:val="004C0DF9"/>
    <w:rsid w:val="004C186D"/>
    <w:rsid w:val="004C18A0"/>
    <w:rsid w:val="004C27A9"/>
    <w:rsid w:val="004C48B5"/>
    <w:rsid w:val="004C7921"/>
    <w:rsid w:val="004D1BF3"/>
    <w:rsid w:val="004D1D91"/>
    <w:rsid w:val="004D35FA"/>
    <w:rsid w:val="004D766C"/>
    <w:rsid w:val="004D7B7B"/>
    <w:rsid w:val="004E2C6C"/>
    <w:rsid w:val="004E3261"/>
    <w:rsid w:val="004E4009"/>
    <w:rsid w:val="004E66E3"/>
    <w:rsid w:val="004E68A5"/>
    <w:rsid w:val="004E6F8A"/>
    <w:rsid w:val="004E7BCD"/>
    <w:rsid w:val="004F31B4"/>
    <w:rsid w:val="004F5522"/>
    <w:rsid w:val="004F7901"/>
    <w:rsid w:val="00501B88"/>
    <w:rsid w:val="005033E5"/>
    <w:rsid w:val="005050B6"/>
    <w:rsid w:val="00507474"/>
    <w:rsid w:val="00510ADF"/>
    <w:rsid w:val="005114DB"/>
    <w:rsid w:val="00512E53"/>
    <w:rsid w:val="005151ED"/>
    <w:rsid w:val="0051569C"/>
    <w:rsid w:val="00516A58"/>
    <w:rsid w:val="0051737F"/>
    <w:rsid w:val="00517FEE"/>
    <w:rsid w:val="00523852"/>
    <w:rsid w:val="00523F5F"/>
    <w:rsid w:val="00527FA5"/>
    <w:rsid w:val="005311F5"/>
    <w:rsid w:val="00533D6B"/>
    <w:rsid w:val="005354FD"/>
    <w:rsid w:val="00536A72"/>
    <w:rsid w:val="0054710F"/>
    <w:rsid w:val="0054747C"/>
    <w:rsid w:val="005474F3"/>
    <w:rsid w:val="00547D9F"/>
    <w:rsid w:val="00553B1C"/>
    <w:rsid w:val="00554155"/>
    <w:rsid w:val="005567AA"/>
    <w:rsid w:val="005572D4"/>
    <w:rsid w:val="005573BB"/>
    <w:rsid w:val="00557B2E"/>
    <w:rsid w:val="00560863"/>
    <w:rsid w:val="00561267"/>
    <w:rsid w:val="0056239D"/>
    <w:rsid w:val="00563CCC"/>
    <w:rsid w:val="00565669"/>
    <w:rsid w:val="0056762E"/>
    <w:rsid w:val="0057014F"/>
    <w:rsid w:val="005715F7"/>
    <w:rsid w:val="005718F6"/>
    <w:rsid w:val="00572646"/>
    <w:rsid w:val="00575F1F"/>
    <w:rsid w:val="00580A9B"/>
    <w:rsid w:val="00581BF8"/>
    <w:rsid w:val="00581CD8"/>
    <w:rsid w:val="00582607"/>
    <w:rsid w:val="00583F43"/>
    <w:rsid w:val="00584A95"/>
    <w:rsid w:val="00585947"/>
    <w:rsid w:val="00587015"/>
    <w:rsid w:val="00590087"/>
    <w:rsid w:val="0059073F"/>
    <w:rsid w:val="00592DD6"/>
    <w:rsid w:val="0059495C"/>
    <w:rsid w:val="00597A05"/>
    <w:rsid w:val="005A1477"/>
    <w:rsid w:val="005A413C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D0340"/>
    <w:rsid w:val="005D3FEC"/>
    <w:rsid w:val="005D44BE"/>
    <w:rsid w:val="005D6939"/>
    <w:rsid w:val="005D72A2"/>
    <w:rsid w:val="005E287C"/>
    <w:rsid w:val="005E3FAF"/>
    <w:rsid w:val="005E5C08"/>
    <w:rsid w:val="005E6AD5"/>
    <w:rsid w:val="005F0F90"/>
    <w:rsid w:val="005F368A"/>
    <w:rsid w:val="005F4861"/>
    <w:rsid w:val="005F550E"/>
    <w:rsid w:val="005F5C31"/>
    <w:rsid w:val="005F61E3"/>
    <w:rsid w:val="00602EE5"/>
    <w:rsid w:val="006041D9"/>
    <w:rsid w:val="00611381"/>
    <w:rsid w:val="00611799"/>
    <w:rsid w:val="00611EC4"/>
    <w:rsid w:val="00612BE0"/>
    <w:rsid w:val="006170A6"/>
    <w:rsid w:val="00617C82"/>
    <w:rsid w:val="00620B3F"/>
    <w:rsid w:val="00620CC3"/>
    <w:rsid w:val="00621779"/>
    <w:rsid w:val="0062198B"/>
    <w:rsid w:val="006226DF"/>
    <w:rsid w:val="00622ED9"/>
    <w:rsid w:val="006243CA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470"/>
    <w:rsid w:val="0066054B"/>
    <w:rsid w:val="006608D0"/>
    <w:rsid w:val="00661248"/>
    <w:rsid w:val="00662A16"/>
    <w:rsid w:val="00662D45"/>
    <w:rsid w:val="00663805"/>
    <w:rsid w:val="006653AB"/>
    <w:rsid w:val="00671888"/>
    <w:rsid w:val="00671BBB"/>
    <w:rsid w:val="00674681"/>
    <w:rsid w:val="006749C6"/>
    <w:rsid w:val="00676F6E"/>
    <w:rsid w:val="00681655"/>
    <w:rsid w:val="00682237"/>
    <w:rsid w:val="00682FBA"/>
    <w:rsid w:val="00683CCA"/>
    <w:rsid w:val="0068647A"/>
    <w:rsid w:val="00687DEE"/>
    <w:rsid w:val="00691171"/>
    <w:rsid w:val="006940F7"/>
    <w:rsid w:val="0069472A"/>
    <w:rsid w:val="00694F7B"/>
    <w:rsid w:val="0069587F"/>
    <w:rsid w:val="006958E9"/>
    <w:rsid w:val="006964A0"/>
    <w:rsid w:val="00696A8F"/>
    <w:rsid w:val="006A10ED"/>
    <w:rsid w:val="006A1434"/>
    <w:rsid w:val="006A282C"/>
    <w:rsid w:val="006A30F2"/>
    <w:rsid w:val="006A467C"/>
    <w:rsid w:val="006A469E"/>
    <w:rsid w:val="006A4877"/>
    <w:rsid w:val="006A48A6"/>
    <w:rsid w:val="006A4C54"/>
    <w:rsid w:val="006A550F"/>
    <w:rsid w:val="006A775C"/>
    <w:rsid w:val="006B3DDD"/>
    <w:rsid w:val="006B4280"/>
    <w:rsid w:val="006B4572"/>
    <w:rsid w:val="006B5225"/>
    <w:rsid w:val="006B787A"/>
    <w:rsid w:val="006C060A"/>
    <w:rsid w:val="006C3D4F"/>
    <w:rsid w:val="006C44D7"/>
    <w:rsid w:val="006C635D"/>
    <w:rsid w:val="006D427E"/>
    <w:rsid w:val="006D4652"/>
    <w:rsid w:val="006E01B0"/>
    <w:rsid w:val="006E3392"/>
    <w:rsid w:val="006E3FA7"/>
    <w:rsid w:val="006E6F46"/>
    <w:rsid w:val="006F31AA"/>
    <w:rsid w:val="006F5DED"/>
    <w:rsid w:val="00706279"/>
    <w:rsid w:val="00707673"/>
    <w:rsid w:val="00714595"/>
    <w:rsid w:val="00714AD9"/>
    <w:rsid w:val="0072256F"/>
    <w:rsid w:val="00725F62"/>
    <w:rsid w:val="00726C97"/>
    <w:rsid w:val="00733B10"/>
    <w:rsid w:val="00733CEF"/>
    <w:rsid w:val="00735768"/>
    <w:rsid w:val="00736B87"/>
    <w:rsid w:val="007374BD"/>
    <w:rsid w:val="007379FE"/>
    <w:rsid w:val="00740FCC"/>
    <w:rsid w:val="00741045"/>
    <w:rsid w:val="0074280E"/>
    <w:rsid w:val="00744CE7"/>
    <w:rsid w:val="00745D65"/>
    <w:rsid w:val="0075208F"/>
    <w:rsid w:val="0075223F"/>
    <w:rsid w:val="007522E5"/>
    <w:rsid w:val="0075252A"/>
    <w:rsid w:val="00752A57"/>
    <w:rsid w:val="00753ADF"/>
    <w:rsid w:val="00756F08"/>
    <w:rsid w:val="0075786A"/>
    <w:rsid w:val="007579CF"/>
    <w:rsid w:val="00761CA6"/>
    <w:rsid w:val="00762B84"/>
    <w:rsid w:val="00764B84"/>
    <w:rsid w:val="00770454"/>
    <w:rsid w:val="007705F6"/>
    <w:rsid w:val="00771B95"/>
    <w:rsid w:val="0078034D"/>
    <w:rsid w:val="00780808"/>
    <w:rsid w:val="007851DA"/>
    <w:rsid w:val="0078693D"/>
    <w:rsid w:val="00787D8E"/>
    <w:rsid w:val="0079024E"/>
    <w:rsid w:val="00790BCC"/>
    <w:rsid w:val="00791A46"/>
    <w:rsid w:val="00792DA0"/>
    <w:rsid w:val="007974F5"/>
    <w:rsid w:val="007A254E"/>
    <w:rsid w:val="007A49BE"/>
    <w:rsid w:val="007A6338"/>
    <w:rsid w:val="007A66B7"/>
    <w:rsid w:val="007A68A3"/>
    <w:rsid w:val="007A7CAF"/>
    <w:rsid w:val="007B0AEB"/>
    <w:rsid w:val="007B0F49"/>
    <w:rsid w:val="007B0F57"/>
    <w:rsid w:val="007B2A97"/>
    <w:rsid w:val="007B43BF"/>
    <w:rsid w:val="007B486D"/>
    <w:rsid w:val="007B5687"/>
    <w:rsid w:val="007B6F69"/>
    <w:rsid w:val="007C16A0"/>
    <w:rsid w:val="007C1C0F"/>
    <w:rsid w:val="007C2FB3"/>
    <w:rsid w:val="007C5AD0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7B57"/>
    <w:rsid w:val="007F5881"/>
    <w:rsid w:val="007F7421"/>
    <w:rsid w:val="007F754A"/>
    <w:rsid w:val="00800647"/>
    <w:rsid w:val="00801B92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1E77"/>
    <w:rsid w:val="00822CEB"/>
    <w:rsid w:val="00827EF4"/>
    <w:rsid w:val="00831284"/>
    <w:rsid w:val="00831446"/>
    <w:rsid w:val="00832228"/>
    <w:rsid w:val="00832806"/>
    <w:rsid w:val="00832881"/>
    <w:rsid w:val="00841D1A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DF1"/>
    <w:rsid w:val="00862E33"/>
    <w:rsid w:val="0086390C"/>
    <w:rsid w:val="00867608"/>
    <w:rsid w:val="00870FC8"/>
    <w:rsid w:val="008737F1"/>
    <w:rsid w:val="00873C58"/>
    <w:rsid w:val="00874C8D"/>
    <w:rsid w:val="00874F23"/>
    <w:rsid w:val="00874F4B"/>
    <w:rsid w:val="00875260"/>
    <w:rsid w:val="008756E1"/>
    <w:rsid w:val="00876E40"/>
    <w:rsid w:val="00877B79"/>
    <w:rsid w:val="00880A74"/>
    <w:rsid w:val="0088222A"/>
    <w:rsid w:val="008842BC"/>
    <w:rsid w:val="00887D71"/>
    <w:rsid w:val="008917B6"/>
    <w:rsid w:val="00891D1F"/>
    <w:rsid w:val="008921EC"/>
    <w:rsid w:val="00895AAC"/>
    <w:rsid w:val="008964F8"/>
    <w:rsid w:val="008A4E2E"/>
    <w:rsid w:val="008A5D69"/>
    <w:rsid w:val="008A680E"/>
    <w:rsid w:val="008A76FD"/>
    <w:rsid w:val="008A7817"/>
    <w:rsid w:val="008B2D09"/>
    <w:rsid w:val="008B3639"/>
    <w:rsid w:val="008B5946"/>
    <w:rsid w:val="008B6A7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2B00"/>
    <w:rsid w:val="008D509A"/>
    <w:rsid w:val="008D5BE3"/>
    <w:rsid w:val="008D658B"/>
    <w:rsid w:val="008D68AE"/>
    <w:rsid w:val="008D7459"/>
    <w:rsid w:val="008E4EDB"/>
    <w:rsid w:val="008E54E6"/>
    <w:rsid w:val="008E6D6F"/>
    <w:rsid w:val="008F79EC"/>
    <w:rsid w:val="008F7EF3"/>
    <w:rsid w:val="00900DDE"/>
    <w:rsid w:val="00901623"/>
    <w:rsid w:val="009022EE"/>
    <w:rsid w:val="0090264E"/>
    <w:rsid w:val="00903862"/>
    <w:rsid w:val="009038BA"/>
    <w:rsid w:val="00903F09"/>
    <w:rsid w:val="009061A8"/>
    <w:rsid w:val="00907630"/>
    <w:rsid w:val="00910FF8"/>
    <w:rsid w:val="009123B0"/>
    <w:rsid w:val="00912490"/>
    <w:rsid w:val="0091729A"/>
    <w:rsid w:val="00923A3D"/>
    <w:rsid w:val="00923A45"/>
    <w:rsid w:val="00925C98"/>
    <w:rsid w:val="00926FB7"/>
    <w:rsid w:val="009315FB"/>
    <w:rsid w:val="009317F2"/>
    <w:rsid w:val="009326F6"/>
    <w:rsid w:val="0093275A"/>
    <w:rsid w:val="00932D1E"/>
    <w:rsid w:val="00934254"/>
    <w:rsid w:val="00934577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207"/>
    <w:rsid w:val="00950F6A"/>
    <w:rsid w:val="0095171A"/>
    <w:rsid w:val="00951EE1"/>
    <w:rsid w:val="00953685"/>
    <w:rsid w:val="009539CB"/>
    <w:rsid w:val="009568FE"/>
    <w:rsid w:val="00960B44"/>
    <w:rsid w:val="00961551"/>
    <w:rsid w:val="009648E1"/>
    <w:rsid w:val="00967431"/>
    <w:rsid w:val="00967672"/>
    <w:rsid w:val="009747BE"/>
    <w:rsid w:val="00974EA3"/>
    <w:rsid w:val="0097626E"/>
    <w:rsid w:val="009764F8"/>
    <w:rsid w:val="00982130"/>
    <w:rsid w:val="00982D07"/>
    <w:rsid w:val="0098375E"/>
    <w:rsid w:val="00985B73"/>
    <w:rsid w:val="009860DA"/>
    <w:rsid w:val="00986B04"/>
    <w:rsid w:val="00986D94"/>
    <w:rsid w:val="009870A7"/>
    <w:rsid w:val="009873BD"/>
    <w:rsid w:val="00987BE3"/>
    <w:rsid w:val="0099005C"/>
    <w:rsid w:val="00994A41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4C70"/>
    <w:rsid w:val="009B5FB3"/>
    <w:rsid w:val="009B7F5F"/>
    <w:rsid w:val="009C452F"/>
    <w:rsid w:val="009C59F1"/>
    <w:rsid w:val="009D19C0"/>
    <w:rsid w:val="009D4E80"/>
    <w:rsid w:val="009E2ACC"/>
    <w:rsid w:val="009E337B"/>
    <w:rsid w:val="009E3ABC"/>
    <w:rsid w:val="009E3B91"/>
    <w:rsid w:val="009E4350"/>
    <w:rsid w:val="009E5149"/>
    <w:rsid w:val="009E7F3C"/>
    <w:rsid w:val="009F03CE"/>
    <w:rsid w:val="009F2B0B"/>
    <w:rsid w:val="009F2B17"/>
    <w:rsid w:val="009F3ADC"/>
    <w:rsid w:val="009F3B49"/>
    <w:rsid w:val="009F3FD4"/>
    <w:rsid w:val="009F41E4"/>
    <w:rsid w:val="009F448C"/>
    <w:rsid w:val="009F4918"/>
    <w:rsid w:val="00A017F3"/>
    <w:rsid w:val="00A0206B"/>
    <w:rsid w:val="00A027A0"/>
    <w:rsid w:val="00A03045"/>
    <w:rsid w:val="00A03978"/>
    <w:rsid w:val="00A0717D"/>
    <w:rsid w:val="00A079B6"/>
    <w:rsid w:val="00A10539"/>
    <w:rsid w:val="00A105E6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774"/>
    <w:rsid w:val="00A368C6"/>
    <w:rsid w:val="00A37EE6"/>
    <w:rsid w:val="00A41050"/>
    <w:rsid w:val="00A423FE"/>
    <w:rsid w:val="00A43977"/>
    <w:rsid w:val="00A450A2"/>
    <w:rsid w:val="00A533F1"/>
    <w:rsid w:val="00A579FA"/>
    <w:rsid w:val="00A57B3B"/>
    <w:rsid w:val="00A643FD"/>
    <w:rsid w:val="00A64CBD"/>
    <w:rsid w:val="00A70E1E"/>
    <w:rsid w:val="00A72675"/>
    <w:rsid w:val="00A737C4"/>
    <w:rsid w:val="00A778C3"/>
    <w:rsid w:val="00A82756"/>
    <w:rsid w:val="00A82E3C"/>
    <w:rsid w:val="00A843E0"/>
    <w:rsid w:val="00A8586E"/>
    <w:rsid w:val="00A87478"/>
    <w:rsid w:val="00A9077A"/>
    <w:rsid w:val="00A9548A"/>
    <w:rsid w:val="00A9621A"/>
    <w:rsid w:val="00A96D15"/>
    <w:rsid w:val="00A9728E"/>
    <w:rsid w:val="00AA0313"/>
    <w:rsid w:val="00AA0963"/>
    <w:rsid w:val="00AA35A5"/>
    <w:rsid w:val="00AA6E0C"/>
    <w:rsid w:val="00AA7CA1"/>
    <w:rsid w:val="00AB00F9"/>
    <w:rsid w:val="00AB07B5"/>
    <w:rsid w:val="00AB0A81"/>
    <w:rsid w:val="00AB2E78"/>
    <w:rsid w:val="00AC0568"/>
    <w:rsid w:val="00AC0EC3"/>
    <w:rsid w:val="00AC10C9"/>
    <w:rsid w:val="00AC21CA"/>
    <w:rsid w:val="00AC2866"/>
    <w:rsid w:val="00AC449C"/>
    <w:rsid w:val="00AC79A6"/>
    <w:rsid w:val="00AD1705"/>
    <w:rsid w:val="00AD2DBC"/>
    <w:rsid w:val="00AD326F"/>
    <w:rsid w:val="00AD4E1F"/>
    <w:rsid w:val="00AD4E55"/>
    <w:rsid w:val="00AE0592"/>
    <w:rsid w:val="00AE0C40"/>
    <w:rsid w:val="00AE167C"/>
    <w:rsid w:val="00AE23EC"/>
    <w:rsid w:val="00AE25BF"/>
    <w:rsid w:val="00AE2C22"/>
    <w:rsid w:val="00AE4EF5"/>
    <w:rsid w:val="00AE5EB4"/>
    <w:rsid w:val="00AF1791"/>
    <w:rsid w:val="00AF358A"/>
    <w:rsid w:val="00AF4349"/>
    <w:rsid w:val="00AF55BA"/>
    <w:rsid w:val="00AF5764"/>
    <w:rsid w:val="00B00446"/>
    <w:rsid w:val="00B01E9A"/>
    <w:rsid w:val="00B02CAC"/>
    <w:rsid w:val="00B03C01"/>
    <w:rsid w:val="00B05C6E"/>
    <w:rsid w:val="00B06084"/>
    <w:rsid w:val="00B06F6E"/>
    <w:rsid w:val="00B073A0"/>
    <w:rsid w:val="00B078D6"/>
    <w:rsid w:val="00B07E82"/>
    <w:rsid w:val="00B15026"/>
    <w:rsid w:val="00B16DC3"/>
    <w:rsid w:val="00B1719B"/>
    <w:rsid w:val="00B178BC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3662"/>
    <w:rsid w:val="00B3394E"/>
    <w:rsid w:val="00B365B4"/>
    <w:rsid w:val="00B365CC"/>
    <w:rsid w:val="00B3799F"/>
    <w:rsid w:val="00B37FBF"/>
    <w:rsid w:val="00B40745"/>
    <w:rsid w:val="00B42A18"/>
    <w:rsid w:val="00B47DAD"/>
    <w:rsid w:val="00B50561"/>
    <w:rsid w:val="00B56BEC"/>
    <w:rsid w:val="00B56F6C"/>
    <w:rsid w:val="00B56FCC"/>
    <w:rsid w:val="00B64342"/>
    <w:rsid w:val="00B64915"/>
    <w:rsid w:val="00B70D65"/>
    <w:rsid w:val="00B70E4E"/>
    <w:rsid w:val="00B72579"/>
    <w:rsid w:val="00B744AD"/>
    <w:rsid w:val="00B754A5"/>
    <w:rsid w:val="00B762D2"/>
    <w:rsid w:val="00B763AF"/>
    <w:rsid w:val="00B76E60"/>
    <w:rsid w:val="00B86D48"/>
    <w:rsid w:val="00B9040F"/>
    <w:rsid w:val="00B92A47"/>
    <w:rsid w:val="00B92EA0"/>
    <w:rsid w:val="00B93D11"/>
    <w:rsid w:val="00B95BFB"/>
    <w:rsid w:val="00B965DE"/>
    <w:rsid w:val="00B977DD"/>
    <w:rsid w:val="00BA0DE1"/>
    <w:rsid w:val="00BA24D3"/>
    <w:rsid w:val="00BA2D9B"/>
    <w:rsid w:val="00BA2F08"/>
    <w:rsid w:val="00BA2FEA"/>
    <w:rsid w:val="00BA3895"/>
    <w:rsid w:val="00BA3A53"/>
    <w:rsid w:val="00BA4095"/>
    <w:rsid w:val="00BA40C9"/>
    <w:rsid w:val="00BA4A73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4066"/>
    <w:rsid w:val="00BC54DC"/>
    <w:rsid w:val="00BC642A"/>
    <w:rsid w:val="00BC6721"/>
    <w:rsid w:val="00BC6F32"/>
    <w:rsid w:val="00BC7C0F"/>
    <w:rsid w:val="00BD100A"/>
    <w:rsid w:val="00BD136C"/>
    <w:rsid w:val="00BD4BAF"/>
    <w:rsid w:val="00BD7262"/>
    <w:rsid w:val="00BE194A"/>
    <w:rsid w:val="00BE1B14"/>
    <w:rsid w:val="00BE28FB"/>
    <w:rsid w:val="00BE2D73"/>
    <w:rsid w:val="00BE31A6"/>
    <w:rsid w:val="00BE3664"/>
    <w:rsid w:val="00BE53D7"/>
    <w:rsid w:val="00BE56CC"/>
    <w:rsid w:val="00BE6A07"/>
    <w:rsid w:val="00BE754F"/>
    <w:rsid w:val="00BE7661"/>
    <w:rsid w:val="00BE7F9A"/>
    <w:rsid w:val="00BF4A2C"/>
    <w:rsid w:val="00BF5364"/>
    <w:rsid w:val="00C0044D"/>
    <w:rsid w:val="00C01226"/>
    <w:rsid w:val="00C013CD"/>
    <w:rsid w:val="00C059EE"/>
    <w:rsid w:val="00C06014"/>
    <w:rsid w:val="00C065B6"/>
    <w:rsid w:val="00C06C5C"/>
    <w:rsid w:val="00C12778"/>
    <w:rsid w:val="00C143C7"/>
    <w:rsid w:val="00C14A59"/>
    <w:rsid w:val="00C14D91"/>
    <w:rsid w:val="00C1505B"/>
    <w:rsid w:val="00C15A62"/>
    <w:rsid w:val="00C162E1"/>
    <w:rsid w:val="00C21802"/>
    <w:rsid w:val="00C24196"/>
    <w:rsid w:val="00C24F91"/>
    <w:rsid w:val="00C30D46"/>
    <w:rsid w:val="00C318FC"/>
    <w:rsid w:val="00C32A25"/>
    <w:rsid w:val="00C34283"/>
    <w:rsid w:val="00C37620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646E7"/>
    <w:rsid w:val="00C6474E"/>
    <w:rsid w:val="00C715CA"/>
    <w:rsid w:val="00C71DC8"/>
    <w:rsid w:val="00C72319"/>
    <w:rsid w:val="00C76665"/>
    <w:rsid w:val="00C80D84"/>
    <w:rsid w:val="00C80EA0"/>
    <w:rsid w:val="00C814D9"/>
    <w:rsid w:val="00C82256"/>
    <w:rsid w:val="00C87640"/>
    <w:rsid w:val="00C90089"/>
    <w:rsid w:val="00C9085D"/>
    <w:rsid w:val="00C90F39"/>
    <w:rsid w:val="00C91526"/>
    <w:rsid w:val="00C92452"/>
    <w:rsid w:val="00C94036"/>
    <w:rsid w:val="00C943D4"/>
    <w:rsid w:val="00C947CE"/>
    <w:rsid w:val="00C951C6"/>
    <w:rsid w:val="00C95AB9"/>
    <w:rsid w:val="00C9639D"/>
    <w:rsid w:val="00C96A38"/>
    <w:rsid w:val="00C96CD1"/>
    <w:rsid w:val="00C97226"/>
    <w:rsid w:val="00C973AB"/>
    <w:rsid w:val="00CA22FD"/>
    <w:rsid w:val="00CA3741"/>
    <w:rsid w:val="00CA4120"/>
    <w:rsid w:val="00CA4268"/>
    <w:rsid w:val="00CA7617"/>
    <w:rsid w:val="00CB1B46"/>
    <w:rsid w:val="00CB32E6"/>
    <w:rsid w:val="00CB33B0"/>
    <w:rsid w:val="00CB34A3"/>
    <w:rsid w:val="00CB3FB6"/>
    <w:rsid w:val="00CB4CEB"/>
    <w:rsid w:val="00CB5347"/>
    <w:rsid w:val="00CB611F"/>
    <w:rsid w:val="00CB6736"/>
    <w:rsid w:val="00CB7EBA"/>
    <w:rsid w:val="00CC00D8"/>
    <w:rsid w:val="00CC0FDB"/>
    <w:rsid w:val="00CC12B1"/>
    <w:rsid w:val="00CC16EE"/>
    <w:rsid w:val="00CC4002"/>
    <w:rsid w:val="00CC4C35"/>
    <w:rsid w:val="00CC4F88"/>
    <w:rsid w:val="00CD205D"/>
    <w:rsid w:val="00CD2AA5"/>
    <w:rsid w:val="00CD3455"/>
    <w:rsid w:val="00CD5196"/>
    <w:rsid w:val="00CD76D9"/>
    <w:rsid w:val="00CE04F5"/>
    <w:rsid w:val="00CE1D20"/>
    <w:rsid w:val="00CE6BA1"/>
    <w:rsid w:val="00CF0BA1"/>
    <w:rsid w:val="00CF23E1"/>
    <w:rsid w:val="00CF3B0B"/>
    <w:rsid w:val="00CF425D"/>
    <w:rsid w:val="00CF4AD5"/>
    <w:rsid w:val="00CF5065"/>
    <w:rsid w:val="00CF6D3D"/>
    <w:rsid w:val="00CF7B2A"/>
    <w:rsid w:val="00D0023E"/>
    <w:rsid w:val="00D00AC1"/>
    <w:rsid w:val="00D014A9"/>
    <w:rsid w:val="00D01AD9"/>
    <w:rsid w:val="00D02341"/>
    <w:rsid w:val="00D03161"/>
    <w:rsid w:val="00D03E0E"/>
    <w:rsid w:val="00D061D6"/>
    <w:rsid w:val="00D1145A"/>
    <w:rsid w:val="00D1223F"/>
    <w:rsid w:val="00D1266C"/>
    <w:rsid w:val="00D142F6"/>
    <w:rsid w:val="00D146EF"/>
    <w:rsid w:val="00D156E0"/>
    <w:rsid w:val="00D15D2E"/>
    <w:rsid w:val="00D15DB1"/>
    <w:rsid w:val="00D2070A"/>
    <w:rsid w:val="00D21824"/>
    <w:rsid w:val="00D23B71"/>
    <w:rsid w:val="00D27DF2"/>
    <w:rsid w:val="00D27F1E"/>
    <w:rsid w:val="00D3269E"/>
    <w:rsid w:val="00D34B94"/>
    <w:rsid w:val="00D35A0E"/>
    <w:rsid w:val="00D37135"/>
    <w:rsid w:val="00D3757C"/>
    <w:rsid w:val="00D40A10"/>
    <w:rsid w:val="00D44826"/>
    <w:rsid w:val="00D52B33"/>
    <w:rsid w:val="00D5357A"/>
    <w:rsid w:val="00D540EC"/>
    <w:rsid w:val="00D55B03"/>
    <w:rsid w:val="00D56A1C"/>
    <w:rsid w:val="00D609A0"/>
    <w:rsid w:val="00D61D7B"/>
    <w:rsid w:val="00D654D5"/>
    <w:rsid w:val="00D7187A"/>
    <w:rsid w:val="00D71F40"/>
    <w:rsid w:val="00D72FCB"/>
    <w:rsid w:val="00D76043"/>
    <w:rsid w:val="00D7631C"/>
    <w:rsid w:val="00D76CFB"/>
    <w:rsid w:val="00D77416"/>
    <w:rsid w:val="00D82BAA"/>
    <w:rsid w:val="00D83855"/>
    <w:rsid w:val="00D84639"/>
    <w:rsid w:val="00D853F9"/>
    <w:rsid w:val="00D86133"/>
    <w:rsid w:val="00D90626"/>
    <w:rsid w:val="00D90BEB"/>
    <w:rsid w:val="00D92DD5"/>
    <w:rsid w:val="00D94062"/>
    <w:rsid w:val="00D94415"/>
    <w:rsid w:val="00D9584B"/>
    <w:rsid w:val="00DA23C9"/>
    <w:rsid w:val="00DA2E16"/>
    <w:rsid w:val="00DA3039"/>
    <w:rsid w:val="00DA59A5"/>
    <w:rsid w:val="00DA5C49"/>
    <w:rsid w:val="00DA67D9"/>
    <w:rsid w:val="00DA74F3"/>
    <w:rsid w:val="00DA7EE9"/>
    <w:rsid w:val="00DB0986"/>
    <w:rsid w:val="00DB36C1"/>
    <w:rsid w:val="00DB634F"/>
    <w:rsid w:val="00DB6921"/>
    <w:rsid w:val="00DB7116"/>
    <w:rsid w:val="00DB73F3"/>
    <w:rsid w:val="00DC0C1E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6622"/>
    <w:rsid w:val="00DE7219"/>
    <w:rsid w:val="00DE7F4F"/>
    <w:rsid w:val="00DF3036"/>
    <w:rsid w:val="00DF3518"/>
    <w:rsid w:val="00DF39DD"/>
    <w:rsid w:val="00DF3E20"/>
    <w:rsid w:val="00E0163C"/>
    <w:rsid w:val="00E033E0"/>
    <w:rsid w:val="00E04EEA"/>
    <w:rsid w:val="00E1160C"/>
    <w:rsid w:val="00E11677"/>
    <w:rsid w:val="00E13270"/>
    <w:rsid w:val="00E13CB2"/>
    <w:rsid w:val="00E157AE"/>
    <w:rsid w:val="00E157C2"/>
    <w:rsid w:val="00E15A0F"/>
    <w:rsid w:val="00E172A5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263A"/>
    <w:rsid w:val="00E42E50"/>
    <w:rsid w:val="00E43761"/>
    <w:rsid w:val="00E43D93"/>
    <w:rsid w:val="00E43EA2"/>
    <w:rsid w:val="00E5070B"/>
    <w:rsid w:val="00E512FE"/>
    <w:rsid w:val="00E57DB3"/>
    <w:rsid w:val="00E62318"/>
    <w:rsid w:val="00E624B2"/>
    <w:rsid w:val="00E62A6C"/>
    <w:rsid w:val="00E70D23"/>
    <w:rsid w:val="00E71478"/>
    <w:rsid w:val="00E7168D"/>
    <w:rsid w:val="00E722E7"/>
    <w:rsid w:val="00E73A50"/>
    <w:rsid w:val="00E74908"/>
    <w:rsid w:val="00E75E48"/>
    <w:rsid w:val="00E76986"/>
    <w:rsid w:val="00E80EF0"/>
    <w:rsid w:val="00E81391"/>
    <w:rsid w:val="00E8151F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9737A"/>
    <w:rsid w:val="00EA0D64"/>
    <w:rsid w:val="00EA58A2"/>
    <w:rsid w:val="00EA5E0C"/>
    <w:rsid w:val="00EA7DFF"/>
    <w:rsid w:val="00EA7FBC"/>
    <w:rsid w:val="00EB0CD0"/>
    <w:rsid w:val="00EB0E6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C6ECD"/>
    <w:rsid w:val="00ED3371"/>
    <w:rsid w:val="00ED567B"/>
    <w:rsid w:val="00ED60EB"/>
    <w:rsid w:val="00ED7A5B"/>
    <w:rsid w:val="00EE1AB4"/>
    <w:rsid w:val="00EE2E54"/>
    <w:rsid w:val="00EE3779"/>
    <w:rsid w:val="00EE43B6"/>
    <w:rsid w:val="00EE7D12"/>
    <w:rsid w:val="00EF03E6"/>
    <w:rsid w:val="00EF1070"/>
    <w:rsid w:val="00EF6008"/>
    <w:rsid w:val="00F00CEA"/>
    <w:rsid w:val="00F01B53"/>
    <w:rsid w:val="00F03910"/>
    <w:rsid w:val="00F115C5"/>
    <w:rsid w:val="00F11D49"/>
    <w:rsid w:val="00F12E41"/>
    <w:rsid w:val="00F136DA"/>
    <w:rsid w:val="00F13EFD"/>
    <w:rsid w:val="00F13FC0"/>
    <w:rsid w:val="00F1602A"/>
    <w:rsid w:val="00F20BBE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52C8E"/>
    <w:rsid w:val="00F549E5"/>
    <w:rsid w:val="00F57BD3"/>
    <w:rsid w:val="00F65274"/>
    <w:rsid w:val="00F6563D"/>
    <w:rsid w:val="00F6614C"/>
    <w:rsid w:val="00F73A43"/>
    <w:rsid w:val="00F811DD"/>
    <w:rsid w:val="00F81883"/>
    <w:rsid w:val="00F82E56"/>
    <w:rsid w:val="00F84D35"/>
    <w:rsid w:val="00F8549B"/>
    <w:rsid w:val="00F8785E"/>
    <w:rsid w:val="00F908E8"/>
    <w:rsid w:val="00F921F1"/>
    <w:rsid w:val="00F925C6"/>
    <w:rsid w:val="00F944ED"/>
    <w:rsid w:val="00F9722F"/>
    <w:rsid w:val="00F979F2"/>
    <w:rsid w:val="00FA1A96"/>
    <w:rsid w:val="00FA1D90"/>
    <w:rsid w:val="00FA26D2"/>
    <w:rsid w:val="00FA26FA"/>
    <w:rsid w:val="00FA3074"/>
    <w:rsid w:val="00FA4811"/>
    <w:rsid w:val="00FB0861"/>
    <w:rsid w:val="00FB14F2"/>
    <w:rsid w:val="00FB343A"/>
    <w:rsid w:val="00FB55F5"/>
    <w:rsid w:val="00FC0804"/>
    <w:rsid w:val="00FC0EEF"/>
    <w:rsid w:val="00FC1E4E"/>
    <w:rsid w:val="00FC29A6"/>
    <w:rsid w:val="00FC30BC"/>
    <w:rsid w:val="00FC3B6D"/>
    <w:rsid w:val="00FC7A99"/>
    <w:rsid w:val="00FD3032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E6E6C"/>
    <w:rsid w:val="00FF057E"/>
    <w:rsid w:val="00FF141A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1CCB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F41E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character" w:customStyle="1" w:styleId="TANChar">
    <w:name w:val="TAN Char"/>
    <w:basedOn w:val="TALCar"/>
    <w:link w:val="TAN"/>
    <w:rsid w:val="00320140"/>
    <w:rPr>
      <w:rFonts w:ascii="Arial" w:hAnsi="Arial" w:cs="Arial"/>
      <w:sz w:val="18"/>
      <w:szCs w:val="18"/>
      <w:lang w:val="en-GB"/>
    </w:rPr>
  </w:style>
  <w:style w:type="character" w:customStyle="1" w:styleId="NOChar">
    <w:name w:val="NO Char"/>
    <w:link w:val="NO"/>
    <w:rsid w:val="00BA2F08"/>
    <w:rPr>
      <w:lang w:val="en-GB"/>
    </w:rPr>
  </w:style>
  <w:style w:type="paragraph" w:customStyle="1" w:styleId="27">
    <w:name w:val="行間詰め2"/>
    <w:uiPriority w:val="1"/>
    <w:qFormat/>
    <w:rsid w:val="00BA2F0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styleId="af9">
    <w:name w:val="List Paragraph"/>
    <w:basedOn w:val="a"/>
    <w:uiPriority w:val="34"/>
    <w:qFormat/>
    <w:rsid w:val="007A7CA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E3E90-5A6E-F340-B2BE-CF1814BF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430</TotalTime>
  <Pages>2</Pages>
  <Words>575</Words>
  <Characters>3284</Characters>
  <Application>Microsoft Macintosh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27</cp:revision>
  <cp:lastPrinted>2015-10-05T00:25:00Z</cp:lastPrinted>
  <dcterms:created xsi:type="dcterms:W3CDTF">2017-02-01T03:49:00Z</dcterms:created>
  <dcterms:modified xsi:type="dcterms:W3CDTF">2017-03-23T00:08:00Z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